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Layout w:type="fixed"/>
        <w:tblCellMar>
          <w:left w:w="70" w:type="dxa"/>
          <w:right w:w="70" w:type="dxa"/>
        </w:tblCellMar>
        <w:tblLook w:val="0000" w:firstRow="0" w:lastRow="0" w:firstColumn="0" w:lastColumn="0" w:noHBand="0" w:noVBand="0"/>
      </w:tblPr>
      <w:tblGrid>
        <w:gridCol w:w="1080"/>
        <w:gridCol w:w="8140"/>
      </w:tblGrid>
      <w:tr w:rsidR="004D4342" w:rsidRPr="00DC3578">
        <w:trPr>
          <w:trHeight w:val="1199"/>
        </w:trPr>
        <w:tc>
          <w:tcPr>
            <w:tcW w:w="108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36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Rok</w:t>
            </w:r>
          </w:p>
          <w:p w:rsidR="004D4342" w:rsidRPr="00CD7C2F" w:rsidRDefault="004D4342" w:rsidP="00CD7C2F">
            <w:pPr>
              <w:suppressAutoHyphens/>
              <w:spacing w:after="0" w:line="36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2012</w:t>
            </w:r>
          </w:p>
        </w:tc>
        <w:tc>
          <w:tcPr>
            <w:tcW w:w="814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keepLines/>
              <w:suppressAutoHyphens/>
              <w:snapToGrid w:val="0"/>
              <w:spacing w:before="60" w:after="120" w:line="240" w:lineRule="auto"/>
              <w:ind w:left="709" w:hanging="709"/>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Program Operacyjny </w:t>
            </w:r>
          </w:p>
          <w:p w:rsidR="004D4342" w:rsidRPr="00CD7C2F" w:rsidRDefault="004D4342" w:rsidP="00CD7C2F">
            <w:pPr>
              <w:suppressAutoHyphens/>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Innowacyjna Gospodarka</w:t>
            </w:r>
          </w:p>
          <w:p w:rsidR="004D4342" w:rsidRPr="00CD7C2F" w:rsidRDefault="004D4342" w:rsidP="00CD7C2F">
            <w:pPr>
              <w:keepNext/>
              <w:keepLines/>
              <w:suppressAutoHyphens/>
              <w:spacing w:before="60" w:after="120" w:line="240" w:lineRule="auto"/>
              <w:ind w:left="709" w:hanging="709"/>
              <w:jc w:val="center"/>
              <w:rPr>
                <w:rFonts w:ascii="Century Gothic" w:hAnsi="Century Gothic" w:cs="Century Gothic"/>
                <w:b/>
                <w:bCs/>
                <w:color w:val="000000"/>
                <w:sz w:val="20"/>
                <w:szCs w:val="20"/>
                <w:lang w:eastAsia="ar-SA"/>
              </w:rPr>
            </w:pPr>
            <w:r w:rsidRPr="00CD7C2F">
              <w:rPr>
                <w:rFonts w:ascii="Century Gothic" w:hAnsi="Century Gothic" w:cs="Century Gothic"/>
                <w:b/>
                <w:bCs/>
                <w:color w:val="000000"/>
                <w:sz w:val="20"/>
                <w:szCs w:val="20"/>
                <w:lang w:eastAsia="ar-SA"/>
              </w:rPr>
              <w:t>na lata 2007-2013</w:t>
            </w:r>
          </w:p>
        </w:tc>
      </w:tr>
      <w:tr w:rsidR="004D4342" w:rsidRPr="00DC3578">
        <w:trPr>
          <w:trHeight w:val="1989"/>
        </w:trPr>
        <w:tc>
          <w:tcPr>
            <w:tcW w:w="9220" w:type="dxa"/>
            <w:gridSpan w:val="2"/>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pacing w:after="0" w:line="240" w:lineRule="auto"/>
              <w:jc w:val="center"/>
              <w:rPr>
                <w:rFonts w:ascii="Century Gothic" w:hAnsi="Century Gothic" w:cs="Century Gothic"/>
                <w:b/>
                <w:bCs/>
                <w:color w:val="000000"/>
                <w:sz w:val="20"/>
                <w:szCs w:val="20"/>
                <w:lang w:eastAsia="pl-PL"/>
              </w:rPr>
            </w:pPr>
            <w:r w:rsidRPr="00CD7C2F">
              <w:rPr>
                <w:rFonts w:ascii="Century Gothic" w:hAnsi="Century Gothic" w:cs="Century Gothic"/>
                <w:b/>
                <w:bCs/>
                <w:color w:val="000000"/>
                <w:sz w:val="20"/>
                <w:szCs w:val="20"/>
                <w:lang w:eastAsia="pl-PL"/>
              </w:rPr>
              <w:t>Projekt:</w:t>
            </w:r>
          </w:p>
          <w:p w:rsidR="004D4342" w:rsidRPr="00CD7C2F" w:rsidRDefault="004D4342" w:rsidP="00CD7C2F">
            <w:pPr>
              <w:spacing w:after="0" w:line="240" w:lineRule="auto"/>
              <w:jc w:val="center"/>
              <w:rPr>
                <w:rFonts w:ascii="Century Gothic" w:hAnsi="Century Gothic" w:cs="Century Gothic"/>
                <w:b/>
                <w:bCs/>
                <w:color w:val="000000"/>
                <w:sz w:val="20"/>
                <w:szCs w:val="20"/>
                <w:lang w:eastAsia="pl-PL"/>
              </w:rPr>
            </w:pPr>
          </w:p>
          <w:p w:rsidR="004D4342" w:rsidRPr="00CD7C2F" w:rsidRDefault="004D4342" w:rsidP="00CD7C2F">
            <w:pPr>
              <w:spacing w:after="0" w:line="240" w:lineRule="auto"/>
              <w:jc w:val="center"/>
              <w:rPr>
                <w:rFonts w:ascii="Century Gothic" w:hAnsi="Century Gothic" w:cs="Century Gothic"/>
                <w:b/>
                <w:bCs/>
                <w:sz w:val="20"/>
                <w:szCs w:val="20"/>
                <w:lang w:eastAsia="pl-PL"/>
              </w:rPr>
            </w:pPr>
            <w:r w:rsidRPr="00CD7C2F">
              <w:rPr>
                <w:rFonts w:ascii="Century Gothic" w:hAnsi="Century Gothic" w:cs="Century Gothic"/>
                <w:b/>
                <w:bCs/>
                <w:sz w:val="20"/>
                <w:szCs w:val="20"/>
                <w:lang w:eastAsia="pl-PL"/>
              </w:rPr>
              <w:t>„Badania mechanizmów molekularnych na styku organizm ludzki – patogen – czynniki środowiska (</w:t>
            </w:r>
            <w:proofErr w:type="spellStart"/>
            <w:r w:rsidRPr="00CD7C2F">
              <w:rPr>
                <w:rFonts w:ascii="Century Gothic" w:hAnsi="Century Gothic" w:cs="Century Gothic"/>
                <w:b/>
                <w:bCs/>
                <w:sz w:val="20"/>
                <w:szCs w:val="20"/>
                <w:lang w:eastAsia="pl-PL"/>
              </w:rPr>
              <w:t>InterMolMed</w:t>
            </w:r>
            <w:proofErr w:type="spellEnd"/>
            <w:r w:rsidRPr="00CD7C2F">
              <w:rPr>
                <w:rFonts w:ascii="Century Gothic" w:hAnsi="Century Gothic" w:cs="Century Gothic"/>
                <w:b/>
                <w:bCs/>
                <w:sz w:val="20"/>
                <w:szCs w:val="20"/>
                <w:lang w:eastAsia="pl-PL"/>
              </w:rPr>
              <w:t>)” POIG.01.01.02-10-107/09</w:t>
            </w:r>
          </w:p>
          <w:p w:rsidR="004D4342" w:rsidRPr="00CD7C2F" w:rsidRDefault="004D4342" w:rsidP="00CD7C2F">
            <w:pPr>
              <w:suppressAutoHyphens/>
              <w:spacing w:after="0" w:line="360" w:lineRule="auto"/>
              <w:ind w:left="110"/>
              <w:jc w:val="center"/>
              <w:rPr>
                <w:rFonts w:ascii="Century Gothic" w:hAnsi="Century Gothic" w:cs="Century Gothic"/>
                <w:b/>
                <w:bCs/>
                <w:i/>
                <w:iCs/>
                <w:color w:val="000000"/>
                <w:sz w:val="24"/>
                <w:szCs w:val="24"/>
                <w:lang w:eastAsia="ar-SA"/>
              </w:rPr>
            </w:pPr>
            <w:r w:rsidRPr="00CD7C2F">
              <w:rPr>
                <w:rFonts w:ascii="Century Gothic" w:hAnsi="Century Gothic" w:cs="Century Gothic"/>
                <w:b/>
                <w:bCs/>
                <w:i/>
                <w:iCs/>
                <w:color w:val="000000"/>
                <w:sz w:val="20"/>
                <w:szCs w:val="20"/>
                <w:lang w:eastAsia="pl-PL"/>
              </w:rPr>
              <w:t>Priorytet  1. Badania i rozwój nowoczesnych technologii, Działanie 1.1 Wsparcie badań naukowych dla budowy gospodarki opartej na wiedzy, Poddziałanie 1.1.2 Strategiczne programy badań naukowych i prac rozwojowych</w:t>
            </w:r>
          </w:p>
        </w:tc>
      </w:tr>
    </w:tbl>
    <w:p w:rsidR="004D4342" w:rsidRPr="00CD7C2F" w:rsidRDefault="004D4342" w:rsidP="00CD7C2F">
      <w:pPr>
        <w:suppressAutoHyphens/>
        <w:autoSpaceDE w:val="0"/>
        <w:spacing w:after="0" w:line="240" w:lineRule="auto"/>
        <w:ind w:right="-648"/>
        <w:rPr>
          <w:rFonts w:ascii="Times New Roman" w:hAnsi="Times New Roman" w:cs="Times New Roman"/>
          <w:sz w:val="24"/>
          <w:szCs w:val="24"/>
          <w:lang w:eastAsia="ar-SA"/>
        </w:rPr>
      </w:pPr>
    </w:p>
    <w:p w:rsidR="004D4342" w:rsidRPr="00CD7C2F" w:rsidRDefault="004D4342" w:rsidP="00CD7C2F">
      <w:pPr>
        <w:tabs>
          <w:tab w:val="num" w:pos="708"/>
        </w:tabs>
        <w:suppressAutoHyphens/>
        <w:spacing w:before="480" w:after="0"/>
        <w:ind w:left="1140" w:hanging="432"/>
        <w:jc w:val="center"/>
        <w:outlineLvl w:val="0"/>
        <w:rPr>
          <w:rFonts w:ascii="Century Gothic" w:hAnsi="Century Gothic" w:cs="Century Gothic"/>
          <w:b/>
          <w:bCs/>
          <w:sz w:val="24"/>
          <w:szCs w:val="24"/>
          <w:lang w:eastAsia="ar-SA"/>
        </w:rPr>
      </w:pPr>
      <w:bookmarkStart w:id="0" w:name="__RefHeading__115_1540696337"/>
      <w:bookmarkEnd w:id="0"/>
      <w:r w:rsidRPr="00CD7C2F">
        <w:rPr>
          <w:rFonts w:ascii="Century Gothic" w:hAnsi="Century Gothic" w:cs="Century Gothic"/>
          <w:b/>
          <w:bCs/>
          <w:sz w:val="24"/>
          <w:szCs w:val="24"/>
          <w:lang w:eastAsia="ar-SA"/>
        </w:rPr>
        <w:t>Nr referencyjny nadany przez Zamawiającego:</w:t>
      </w:r>
      <w:r>
        <w:rPr>
          <w:rFonts w:ascii="Century Gothic" w:hAnsi="Century Gothic" w:cs="Century Gothic"/>
          <w:b/>
          <w:bCs/>
          <w:sz w:val="24"/>
          <w:szCs w:val="24"/>
          <w:lang w:eastAsia="ar-SA"/>
        </w:rPr>
        <w:t xml:space="preserve"> </w:t>
      </w:r>
      <w:r>
        <w:rPr>
          <w:rFonts w:ascii="Century Gothic" w:hAnsi="Century Gothic" w:cs="Century Gothic"/>
          <w:b/>
          <w:bCs/>
          <w:color w:val="000000"/>
          <w:sz w:val="24"/>
          <w:szCs w:val="24"/>
          <w:lang w:eastAsia="ar-SA"/>
        </w:rPr>
        <w:t xml:space="preserve">ZP </w:t>
      </w:r>
      <w:r w:rsidRPr="00B3549C">
        <w:rPr>
          <w:rFonts w:ascii="Century Gothic" w:hAnsi="Century Gothic" w:cs="Century Gothic"/>
          <w:b/>
          <w:bCs/>
          <w:sz w:val="24"/>
          <w:szCs w:val="24"/>
          <w:lang w:eastAsia="ar-SA"/>
        </w:rPr>
        <w:t>23/2012</w:t>
      </w:r>
    </w:p>
    <w:p w:rsidR="004D4342" w:rsidRPr="00CD7C2F" w:rsidRDefault="004D4342" w:rsidP="00CD7C2F">
      <w:pPr>
        <w:suppressAutoHyphens/>
        <w:autoSpaceDE w:val="0"/>
        <w:spacing w:after="0" w:line="240" w:lineRule="auto"/>
        <w:ind w:left="708"/>
        <w:jc w:val="center"/>
        <w:rPr>
          <w:rFonts w:ascii="Century Gothic" w:hAnsi="Century Gothic" w:cs="Century Gothic"/>
          <w:b/>
          <w:bCs/>
          <w:sz w:val="24"/>
          <w:szCs w:val="24"/>
          <w:lang w:eastAsia="ar-SA"/>
        </w:rPr>
      </w:pPr>
    </w:p>
    <w:p w:rsidR="004D4342" w:rsidRPr="00CD7C2F" w:rsidRDefault="004D4342" w:rsidP="00CD7C2F">
      <w:pPr>
        <w:suppressAutoHyphens/>
        <w:autoSpaceDE w:val="0"/>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SPECYFIKACJA ISTOTNYCH WARUNKÓW</w:t>
      </w:r>
    </w:p>
    <w:p w:rsidR="004D4342" w:rsidRPr="00CD7C2F" w:rsidRDefault="004D4342" w:rsidP="00CD7C2F">
      <w:pPr>
        <w:suppressAutoHyphens/>
        <w:autoSpaceDE w:val="0"/>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ZAMÓWIENIA PUBLICZNEGO</w:t>
      </w:r>
    </w:p>
    <w:p w:rsidR="004D4342" w:rsidRPr="00CD7C2F" w:rsidRDefault="004D4342" w:rsidP="00CD7C2F">
      <w:pPr>
        <w:suppressAutoHyphens/>
        <w:autoSpaceDE w:val="0"/>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(SIWZ)</w:t>
      </w:r>
    </w:p>
    <w:p w:rsidR="004D4342" w:rsidRPr="00CD7C2F" w:rsidRDefault="004D4342" w:rsidP="00CD7C2F">
      <w:pPr>
        <w:suppressAutoHyphens/>
        <w:autoSpaceDE w:val="0"/>
        <w:spacing w:after="0" w:line="240" w:lineRule="auto"/>
        <w:jc w:val="center"/>
        <w:rPr>
          <w:rFonts w:ascii="Century Gothic" w:hAnsi="Century Gothic" w:cs="Century Gothic"/>
          <w:b/>
          <w:bCs/>
          <w:sz w:val="24"/>
          <w:szCs w:val="24"/>
          <w:lang w:eastAsia="ar-SA"/>
        </w:rPr>
      </w:pPr>
    </w:p>
    <w:p w:rsidR="004D4342" w:rsidRPr="00CD7C2F" w:rsidRDefault="004D4342" w:rsidP="00CD7C2F">
      <w:pPr>
        <w:suppressAutoHyphens/>
        <w:autoSpaceDE w:val="0"/>
        <w:spacing w:after="0" w:line="240" w:lineRule="auto"/>
        <w:jc w:val="center"/>
        <w:rPr>
          <w:rFonts w:ascii="Century Gothic" w:hAnsi="Century Gothic" w:cs="Century Gothic"/>
          <w:sz w:val="24"/>
          <w:szCs w:val="24"/>
          <w:lang w:eastAsia="ar-SA"/>
        </w:rPr>
      </w:pPr>
      <w:r w:rsidRPr="00CD7C2F">
        <w:rPr>
          <w:rFonts w:ascii="Century Gothic" w:hAnsi="Century Gothic" w:cs="Century Gothic"/>
          <w:sz w:val="24"/>
          <w:szCs w:val="24"/>
          <w:lang w:eastAsia="ar-SA"/>
        </w:rPr>
        <w:t>DLA PRZETARGU NIEOGRANICZONEGO</w:t>
      </w:r>
    </w:p>
    <w:p w:rsidR="004D4342" w:rsidRPr="00CD7C2F" w:rsidRDefault="004D4342" w:rsidP="00CD7C2F">
      <w:pPr>
        <w:suppressAutoHyphens/>
        <w:autoSpaceDE w:val="0"/>
        <w:spacing w:after="0" w:line="240" w:lineRule="auto"/>
        <w:jc w:val="center"/>
        <w:rPr>
          <w:rFonts w:ascii="Century Gothic" w:hAnsi="Century Gothic" w:cs="Century Gothic"/>
          <w:sz w:val="24"/>
          <w:szCs w:val="24"/>
          <w:lang w:eastAsia="ar-SA"/>
        </w:rPr>
      </w:pPr>
      <w:r w:rsidRPr="00CD7C2F">
        <w:rPr>
          <w:rFonts w:ascii="Century Gothic" w:hAnsi="Century Gothic" w:cs="Century Gothic"/>
          <w:sz w:val="24"/>
          <w:szCs w:val="24"/>
          <w:lang w:eastAsia="ar-SA"/>
        </w:rPr>
        <w:t>prowadzonego na podstawie ustawy z dnia 29 stycznia 2004 r. Prawo zamówień publicznych</w:t>
      </w:r>
    </w:p>
    <w:p w:rsidR="004D4342" w:rsidRDefault="004D4342" w:rsidP="00CD7C2F">
      <w:pPr>
        <w:suppressAutoHyphens/>
        <w:autoSpaceDE w:val="0"/>
        <w:spacing w:after="0" w:line="240" w:lineRule="auto"/>
        <w:jc w:val="center"/>
        <w:rPr>
          <w:rFonts w:ascii="Century Gothic" w:hAnsi="Century Gothic" w:cs="Century Gothic"/>
          <w:sz w:val="24"/>
          <w:szCs w:val="24"/>
          <w:lang w:eastAsia="ar-SA"/>
        </w:rPr>
      </w:pPr>
      <w:r w:rsidRPr="00CD7C2F">
        <w:rPr>
          <w:rFonts w:ascii="Century Gothic" w:hAnsi="Century Gothic" w:cs="Century Gothic"/>
          <w:sz w:val="24"/>
          <w:szCs w:val="24"/>
          <w:lang w:eastAsia="ar-SA"/>
        </w:rPr>
        <w:t>(t. j. Dz. U. z 2010 r. nr 113, poz. 759 ze zm.)</w:t>
      </w:r>
    </w:p>
    <w:p w:rsidR="004D4342" w:rsidRPr="00CD7C2F" w:rsidRDefault="004D4342" w:rsidP="00CD7C2F">
      <w:pPr>
        <w:suppressAutoHyphens/>
        <w:autoSpaceDE w:val="0"/>
        <w:spacing w:after="0" w:line="240" w:lineRule="auto"/>
        <w:jc w:val="center"/>
        <w:rPr>
          <w:rFonts w:ascii="Century Gothic" w:hAnsi="Century Gothic" w:cs="Century Gothic"/>
          <w:sz w:val="24"/>
          <w:szCs w:val="24"/>
          <w:lang w:eastAsia="ar-SA"/>
        </w:rPr>
      </w:pPr>
    </w:p>
    <w:p w:rsidR="004D4342" w:rsidRPr="00CD7C2F" w:rsidRDefault="004D4342" w:rsidP="00CD7C2F">
      <w:pPr>
        <w:suppressAutoHyphens/>
        <w:spacing w:after="0" w:line="240" w:lineRule="auto"/>
        <w:ind w:left="360"/>
        <w:jc w:val="center"/>
        <w:rPr>
          <w:rFonts w:ascii="Century Gothic" w:hAnsi="Century Gothic" w:cs="Century Gothic"/>
          <w:sz w:val="24"/>
          <w:szCs w:val="24"/>
          <w:vertAlign w:val="superscript"/>
          <w:lang w:eastAsia="ar-SA"/>
        </w:rPr>
      </w:pPr>
      <w:r w:rsidRPr="00CD7C2F">
        <w:rPr>
          <w:rFonts w:ascii="Century Gothic" w:hAnsi="Century Gothic" w:cs="Century Gothic"/>
          <w:sz w:val="24"/>
          <w:szCs w:val="24"/>
          <w:vertAlign w:val="superscript"/>
          <w:lang w:eastAsia="ar-SA"/>
        </w:rPr>
        <w:t>o wartości szacunkowej poniżej kwot,</w:t>
      </w:r>
    </w:p>
    <w:p w:rsidR="004D4342" w:rsidRPr="00CD7C2F" w:rsidRDefault="004D4342" w:rsidP="00CD7C2F">
      <w:pPr>
        <w:suppressAutoHyphens/>
        <w:spacing w:after="0" w:line="240" w:lineRule="auto"/>
        <w:jc w:val="center"/>
        <w:rPr>
          <w:rFonts w:ascii="Century Gothic" w:hAnsi="Century Gothic" w:cs="Century Gothic"/>
          <w:sz w:val="24"/>
          <w:szCs w:val="24"/>
          <w:vertAlign w:val="superscript"/>
          <w:lang w:eastAsia="ar-SA"/>
        </w:rPr>
      </w:pPr>
      <w:r w:rsidRPr="00CD7C2F">
        <w:rPr>
          <w:rFonts w:ascii="Century Gothic" w:hAnsi="Century Gothic" w:cs="Century Gothic"/>
          <w:sz w:val="24"/>
          <w:szCs w:val="24"/>
          <w:vertAlign w:val="superscript"/>
          <w:lang w:eastAsia="ar-SA"/>
        </w:rPr>
        <w:t xml:space="preserve"> o których mowa w art. 11 ust. 8 ustawy Prawo zamówień publicznych</w:t>
      </w:r>
    </w:p>
    <w:p w:rsidR="004D4342" w:rsidRPr="00CD7C2F" w:rsidRDefault="004D4342" w:rsidP="00CD7C2F">
      <w:pPr>
        <w:suppressAutoHyphens/>
        <w:autoSpaceDE w:val="0"/>
        <w:spacing w:after="0" w:line="240" w:lineRule="auto"/>
        <w:jc w:val="center"/>
        <w:rPr>
          <w:rFonts w:ascii="Century Gothic" w:hAnsi="Century Gothic" w:cs="Century Gothic"/>
          <w:b/>
          <w:bCs/>
          <w:sz w:val="24"/>
          <w:szCs w:val="24"/>
          <w:lang w:eastAsia="ar-SA"/>
        </w:rPr>
      </w:pPr>
    </w:p>
    <w:p w:rsidR="004D4342" w:rsidRDefault="004D4342" w:rsidP="00CD7C2F">
      <w:pPr>
        <w:keepNext/>
        <w:tabs>
          <w:tab w:val="num" w:pos="0"/>
        </w:tabs>
        <w:suppressAutoHyphens/>
        <w:autoSpaceDE w:val="0"/>
        <w:spacing w:after="0" w:line="240" w:lineRule="auto"/>
        <w:ind w:left="576" w:hanging="576"/>
        <w:jc w:val="center"/>
        <w:outlineLvl w:val="1"/>
        <w:rPr>
          <w:rFonts w:ascii="Century Gothic" w:hAnsi="Century Gothic" w:cs="Century Gothic"/>
          <w:b/>
          <w:bCs/>
          <w:i/>
          <w:iCs/>
          <w:sz w:val="24"/>
          <w:szCs w:val="24"/>
          <w:lang w:eastAsia="ar-SA"/>
        </w:rPr>
      </w:pPr>
      <w:bookmarkStart w:id="1" w:name="__RefHeading__117_1540696337"/>
      <w:bookmarkEnd w:id="1"/>
      <w:r w:rsidRPr="00CD7C2F">
        <w:rPr>
          <w:rFonts w:ascii="Century Gothic" w:hAnsi="Century Gothic" w:cs="Century Gothic"/>
          <w:b/>
          <w:bCs/>
          <w:i/>
          <w:iCs/>
          <w:sz w:val="24"/>
          <w:szCs w:val="24"/>
          <w:lang w:eastAsia="ar-SA"/>
        </w:rPr>
        <w:t xml:space="preserve">NA </w:t>
      </w:r>
      <w:r>
        <w:rPr>
          <w:rFonts w:ascii="Century Gothic" w:hAnsi="Century Gothic" w:cs="Century Gothic"/>
          <w:b/>
          <w:bCs/>
          <w:i/>
          <w:iCs/>
          <w:sz w:val="24"/>
          <w:szCs w:val="24"/>
          <w:lang w:eastAsia="ar-SA"/>
        </w:rPr>
        <w:t>ZADANIE</w:t>
      </w: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4D4342" w:rsidRDefault="004D4342" w:rsidP="00CD7C2F">
      <w:pPr>
        <w:suppressAutoHyphens/>
        <w:spacing w:after="0" w:line="240" w:lineRule="auto"/>
        <w:rPr>
          <w:rFonts w:ascii="Century Gothic" w:hAnsi="Century Gothic" w:cs="Century Gothic"/>
          <w:b/>
          <w:bCs/>
          <w:caps/>
          <w:sz w:val="24"/>
          <w:szCs w:val="24"/>
          <w:lang w:eastAsia="ar-SA"/>
        </w:rPr>
      </w:pPr>
    </w:p>
    <w:p w:rsidR="004D4342"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4D4342"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4D4342"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4D4342"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4D4342"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4D4342" w:rsidRPr="00CD7C2F"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ZATWIERDZAM:</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vertAlign w:val="superscript"/>
          <w:lang w:eastAsia="ar-SA"/>
        </w:rPr>
      </w:pPr>
      <w:r w:rsidRPr="00CD7C2F">
        <w:rPr>
          <w:rFonts w:ascii="Century Gothic" w:hAnsi="Century Gothic" w:cs="Century Gothic"/>
          <w:sz w:val="24"/>
          <w:szCs w:val="24"/>
          <w:vertAlign w:val="superscript"/>
          <w:lang w:eastAsia="ar-SA"/>
        </w:rPr>
        <w:t xml:space="preserve">Łódź, </w:t>
      </w:r>
      <w:r w:rsidR="004114A2">
        <w:rPr>
          <w:rFonts w:ascii="Century Gothic" w:hAnsi="Century Gothic" w:cs="Century Gothic"/>
          <w:sz w:val="24"/>
          <w:szCs w:val="24"/>
          <w:vertAlign w:val="superscript"/>
          <w:lang w:eastAsia="ar-SA"/>
        </w:rPr>
        <w:t>dnia  30</w:t>
      </w:r>
      <w:r>
        <w:rPr>
          <w:rFonts w:ascii="Century Gothic" w:hAnsi="Century Gothic" w:cs="Century Gothic"/>
          <w:sz w:val="24"/>
          <w:szCs w:val="24"/>
          <w:vertAlign w:val="superscript"/>
          <w:lang w:eastAsia="ar-SA"/>
        </w:rPr>
        <w:t>.08</w:t>
      </w:r>
      <w:r w:rsidRPr="006023E2">
        <w:rPr>
          <w:rFonts w:ascii="Century Gothic" w:hAnsi="Century Gothic" w:cs="Century Gothic"/>
          <w:sz w:val="24"/>
          <w:szCs w:val="24"/>
          <w:vertAlign w:val="superscript"/>
          <w:lang w:eastAsia="ar-SA"/>
        </w:rPr>
        <w:t>.2012 r.</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fldChar w:fldCharType="begin"/>
      </w:r>
      <w:r w:rsidRPr="00CD7C2F">
        <w:rPr>
          <w:rFonts w:ascii="Century Gothic" w:hAnsi="Century Gothic" w:cs="Century Gothic"/>
          <w:sz w:val="20"/>
          <w:szCs w:val="20"/>
          <w:lang w:eastAsia="ar-SA"/>
        </w:rPr>
        <w:instrText xml:space="preserve"> TOC </w:instrText>
      </w:r>
      <w:r w:rsidRPr="00CD7C2F">
        <w:rPr>
          <w:rFonts w:ascii="Century Gothic" w:hAnsi="Century Gothic" w:cs="Century Gothic"/>
          <w:sz w:val="20"/>
          <w:szCs w:val="20"/>
          <w:lang w:eastAsia="ar-SA"/>
        </w:rPr>
        <w:fldChar w:fldCharType="separate"/>
      </w:r>
      <w:r w:rsidRPr="00CD7C2F">
        <w:rPr>
          <w:rFonts w:ascii="Century Gothic" w:hAnsi="Century Gothic" w:cs="Century Gothic"/>
          <w:sz w:val="20"/>
          <w:szCs w:val="20"/>
          <w:lang w:eastAsia="ar-SA"/>
        </w:rPr>
        <w:t>I. Dane Zamawiającego.</w:t>
      </w:r>
      <w:r w:rsidRPr="00CD7C2F">
        <w:rPr>
          <w:rFonts w:ascii="Century Gothic" w:hAnsi="Century Gothic" w:cs="Century Gothic"/>
          <w:sz w:val="20"/>
          <w:szCs w:val="20"/>
          <w:lang w:eastAsia="ar-SA"/>
        </w:rPr>
        <w:tab/>
        <w:t>3</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II. Definicje.</w:t>
      </w:r>
      <w:r w:rsidRPr="00CD7C2F">
        <w:rPr>
          <w:rFonts w:ascii="Century Gothic" w:hAnsi="Century Gothic" w:cs="Century Gothic"/>
          <w:sz w:val="20"/>
          <w:szCs w:val="20"/>
          <w:lang w:eastAsia="ar-SA"/>
        </w:rPr>
        <w:tab/>
        <w:t>3</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Tryb udzielania zamówienia.</w:t>
      </w:r>
      <w:r w:rsidRPr="00CD7C2F">
        <w:rPr>
          <w:rFonts w:ascii="Century Gothic" w:hAnsi="Century Gothic" w:cs="Century Gothic"/>
          <w:sz w:val="20"/>
          <w:szCs w:val="20"/>
          <w:lang w:eastAsia="ar-SA"/>
        </w:rPr>
        <w:tab/>
        <w:t>4</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IV.</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Opis przedmiotu zamówienia.</w:t>
      </w:r>
      <w:r w:rsidRPr="00CD7C2F">
        <w:rPr>
          <w:rFonts w:ascii="Century Gothic" w:hAnsi="Century Gothic" w:cs="Century Gothic"/>
          <w:sz w:val="20"/>
          <w:szCs w:val="20"/>
          <w:lang w:eastAsia="ar-SA"/>
        </w:rPr>
        <w:tab/>
        <w:t>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VI. Zamówienia uzupełniające.</w:t>
      </w:r>
      <w:r w:rsidRPr="00CD7C2F">
        <w:rPr>
          <w:rFonts w:ascii="Century Gothic" w:hAnsi="Century Gothic" w:cs="Century Gothic"/>
          <w:sz w:val="20"/>
          <w:szCs w:val="20"/>
          <w:lang w:eastAsia="ar-SA"/>
        </w:rPr>
        <w:tab/>
        <w:t>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VII.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Informacja o ofercie wariantowej i umowie ramowej.</w:t>
      </w:r>
      <w:r w:rsidRPr="00CD7C2F">
        <w:rPr>
          <w:rFonts w:ascii="Century Gothic" w:hAnsi="Century Gothic" w:cs="Century Gothic"/>
          <w:sz w:val="20"/>
          <w:szCs w:val="20"/>
          <w:lang w:eastAsia="ar-SA"/>
        </w:rPr>
        <w:tab/>
        <w:t>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VIII.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Termin wykonania zamówienia .</w:t>
      </w:r>
      <w:r w:rsidRPr="00CD7C2F">
        <w:rPr>
          <w:rFonts w:ascii="Century Gothic" w:hAnsi="Century Gothic" w:cs="Century Gothic"/>
          <w:sz w:val="20"/>
          <w:szCs w:val="20"/>
          <w:lang w:eastAsia="ar-SA"/>
        </w:rPr>
        <w:tab/>
        <w:t>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IX. Warunki udziału w postępowaniu oraz opis sposobu dokonywania oceny spełnienia tych warunków, a także wykaz oświadczeń i dokumentów jakie mają dostarczyć Wykonawcy w celu  potwierdzenia spełnienia tych warunków.</w:t>
      </w:r>
      <w:r w:rsidRPr="00CD7C2F">
        <w:rPr>
          <w:rFonts w:ascii="Century Gothic" w:hAnsi="Century Gothic" w:cs="Century Gothic"/>
          <w:sz w:val="20"/>
          <w:szCs w:val="20"/>
          <w:lang w:eastAsia="ar-SA"/>
        </w:rPr>
        <w:tab/>
        <w:t>6</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Powierzenie części zamówienia podwykonawcom.</w:t>
      </w:r>
      <w:r w:rsidRPr="00CD7C2F">
        <w:rPr>
          <w:rFonts w:ascii="Century Gothic" w:hAnsi="Century Gothic" w:cs="Century Gothic"/>
          <w:sz w:val="20"/>
          <w:szCs w:val="20"/>
          <w:lang w:eastAsia="ar-SA"/>
        </w:rPr>
        <w:tab/>
        <w:t>10</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 Wadium.</w:t>
      </w:r>
      <w:r w:rsidRPr="00CD7C2F">
        <w:rPr>
          <w:rFonts w:ascii="Century Gothic" w:hAnsi="Century Gothic" w:cs="Century Gothic"/>
          <w:sz w:val="20"/>
          <w:szCs w:val="20"/>
          <w:lang w:eastAsia="ar-SA"/>
        </w:rPr>
        <w:tab/>
        <w:t>10</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XII. Wymagania dotyczące zabezpieczenia należytego wykonania umowy.</w:t>
      </w:r>
      <w:r w:rsidRPr="00CD7C2F">
        <w:rPr>
          <w:rFonts w:ascii="Century Gothic" w:hAnsi="Century Gothic" w:cs="Century Gothic"/>
          <w:sz w:val="20"/>
          <w:szCs w:val="20"/>
          <w:lang w:eastAsia="ar-SA"/>
        </w:rPr>
        <w:tab/>
        <w:t>12</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XIII. Opis sposobu przygotowywania oferty.</w:t>
      </w:r>
      <w:r w:rsidRPr="00CD7C2F">
        <w:rPr>
          <w:rFonts w:ascii="Century Gothic" w:hAnsi="Century Gothic" w:cs="Century Gothic"/>
          <w:sz w:val="20"/>
          <w:szCs w:val="20"/>
          <w:lang w:eastAsia="ar-SA"/>
        </w:rPr>
        <w:tab/>
        <w:t>14</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XIV. Sposób porozumiewania pomiędzy Zamawiającym i Wykonawcami.</w:t>
      </w:r>
      <w:r w:rsidRPr="00CD7C2F">
        <w:rPr>
          <w:rFonts w:ascii="Century Gothic" w:hAnsi="Century Gothic" w:cs="Century Gothic"/>
          <w:sz w:val="20"/>
          <w:szCs w:val="20"/>
          <w:lang w:eastAsia="ar-SA"/>
        </w:rPr>
        <w:tab/>
        <w:t>17</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 Sposób udzielania wyjaśnień dotyczących SIWZ.</w:t>
      </w:r>
      <w:r w:rsidRPr="00CD7C2F">
        <w:rPr>
          <w:rFonts w:ascii="Century Gothic" w:hAnsi="Century Gothic" w:cs="Century Gothic"/>
          <w:sz w:val="20"/>
          <w:szCs w:val="20"/>
          <w:lang w:eastAsia="ar-SA"/>
        </w:rPr>
        <w:tab/>
        <w:t>17</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XVI. Miejsce i termin składania ofert.</w:t>
      </w:r>
      <w:r w:rsidRPr="00CD7C2F">
        <w:rPr>
          <w:rFonts w:ascii="Century Gothic" w:hAnsi="Century Gothic" w:cs="Century Gothic"/>
          <w:sz w:val="20"/>
          <w:szCs w:val="20"/>
          <w:lang w:eastAsia="ar-SA"/>
        </w:rPr>
        <w:tab/>
        <w:t>18</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XVII. Miejsce i termin otwarcia ofert, informacje o otwarciu ofert.</w:t>
      </w:r>
      <w:r w:rsidRPr="00CD7C2F">
        <w:rPr>
          <w:rFonts w:ascii="Century Gothic" w:hAnsi="Century Gothic" w:cs="Century Gothic"/>
          <w:sz w:val="20"/>
          <w:szCs w:val="20"/>
          <w:lang w:eastAsia="ar-SA"/>
        </w:rPr>
        <w:tab/>
        <w:t>18</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XVIII.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Termin związania ofertą.</w:t>
      </w:r>
      <w:r w:rsidRPr="00CD7C2F">
        <w:rPr>
          <w:rFonts w:ascii="Century Gothic" w:hAnsi="Century Gothic" w:cs="Century Gothic"/>
          <w:sz w:val="20"/>
          <w:szCs w:val="20"/>
          <w:lang w:eastAsia="ar-SA"/>
        </w:rPr>
        <w:tab/>
        <w:t>18</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XIX.</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Badanie i ocena ofert.</w:t>
      </w:r>
      <w:r w:rsidRPr="00CD7C2F">
        <w:rPr>
          <w:rFonts w:ascii="Century Gothic" w:hAnsi="Century Gothic" w:cs="Century Gothic"/>
          <w:sz w:val="20"/>
          <w:szCs w:val="20"/>
          <w:lang w:eastAsia="ar-SA"/>
        </w:rPr>
        <w:tab/>
        <w:t>19</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 Opis sposobu obliczenia ceny oferty</w:t>
      </w:r>
      <w:r w:rsidRPr="00CD7C2F">
        <w:rPr>
          <w:rFonts w:ascii="Century Gothic" w:hAnsi="Century Gothic" w:cs="Century Gothic"/>
          <w:sz w:val="20"/>
          <w:szCs w:val="20"/>
          <w:lang w:eastAsia="ar-SA"/>
        </w:rPr>
        <w:tab/>
        <w:t>20</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 Kryteria oceny ofert.</w:t>
      </w:r>
      <w:r w:rsidRPr="00CD7C2F">
        <w:rPr>
          <w:rFonts w:ascii="Century Gothic" w:hAnsi="Century Gothic" w:cs="Century Gothic"/>
          <w:sz w:val="20"/>
          <w:szCs w:val="20"/>
          <w:lang w:eastAsia="ar-SA"/>
        </w:rPr>
        <w:tab/>
        <w:t>20</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XXII. Wybór oferty – zawiadomienia.</w:t>
      </w:r>
      <w:r w:rsidRPr="00CD7C2F">
        <w:rPr>
          <w:rFonts w:ascii="Century Gothic" w:hAnsi="Century Gothic" w:cs="Century Gothic"/>
          <w:sz w:val="20"/>
          <w:szCs w:val="20"/>
          <w:lang w:eastAsia="ar-SA"/>
        </w:rPr>
        <w:tab/>
        <w:t>22</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XXIII. Dokumentowanie postępowania.</w:t>
      </w:r>
      <w:r w:rsidRPr="00CD7C2F">
        <w:rPr>
          <w:rFonts w:ascii="Century Gothic" w:hAnsi="Century Gothic" w:cs="Century Gothic"/>
          <w:sz w:val="20"/>
          <w:szCs w:val="20"/>
          <w:lang w:eastAsia="ar-SA"/>
        </w:rPr>
        <w:tab/>
        <w:t>22</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XXIV. Unieważnienie postępowania.</w:t>
      </w:r>
      <w:r w:rsidRPr="00CD7C2F">
        <w:rPr>
          <w:rFonts w:ascii="Century Gothic" w:hAnsi="Century Gothic" w:cs="Century Gothic"/>
          <w:sz w:val="20"/>
          <w:szCs w:val="20"/>
          <w:lang w:eastAsia="ar-SA"/>
        </w:rPr>
        <w:tab/>
        <w:t>23</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XXV. Informacje o formalnościach, które winny być dopełnione przez Wykonawcę po wyborze oferty w celu zawarcia umowy oraz warunkach zmiany realizowanej umowy.</w:t>
      </w:r>
      <w:r w:rsidRPr="00CD7C2F">
        <w:rPr>
          <w:rFonts w:ascii="Century Gothic" w:hAnsi="Century Gothic" w:cs="Century Gothic"/>
          <w:sz w:val="20"/>
          <w:szCs w:val="20"/>
          <w:lang w:eastAsia="ar-SA"/>
        </w:rPr>
        <w:tab/>
        <w:t>23</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XXVI. Pouczenie o środkach ochrony prawnej przysługujących Wykonawcy w toku postępowania o udzielenie zamówienia publicznego.</w:t>
      </w:r>
      <w:r w:rsidRPr="00CD7C2F">
        <w:rPr>
          <w:rFonts w:ascii="Century Gothic" w:hAnsi="Century Gothic" w:cs="Century Gothic"/>
          <w:sz w:val="20"/>
          <w:szCs w:val="20"/>
          <w:lang w:eastAsia="ar-SA"/>
        </w:rPr>
        <w:tab/>
        <w:t>25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XXVII.   Wykaz załączników do niniejszej SIWZ.</w:t>
      </w:r>
      <w:r w:rsidRPr="00CD7C2F">
        <w:rPr>
          <w:rFonts w:ascii="Century Gothic" w:hAnsi="Century Gothic" w:cs="Century Gothic"/>
          <w:sz w:val="20"/>
          <w:szCs w:val="20"/>
          <w:lang w:eastAsia="ar-SA"/>
        </w:rPr>
        <w:tab/>
        <w:t>25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sectPr w:rsidR="004D4342" w:rsidRPr="00CD7C2F" w:rsidSect="00CD7C2F">
          <w:headerReference w:type="default" r:id="rId8"/>
          <w:footerReference w:type="default" r:id="rId9"/>
          <w:pgSz w:w="11906" w:h="16838"/>
          <w:pgMar w:top="1418" w:right="1418" w:bottom="1694" w:left="1418" w:header="709" w:footer="1418" w:gutter="0"/>
          <w:cols w:space="708"/>
          <w:docGrid w:linePitch="360"/>
        </w:sectPr>
      </w:pPr>
      <w:r w:rsidRPr="00CD7C2F">
        <w:rPr>
          <w:rFonts w:ascii="Century Gothic" w:hAnsi="Century Gothic" w:cs="Century Gothic"/>
          <w:sz w:val="20"/>
          <w:szCs w:val="20"/>
          <w:lang w:eastAsia="ar-SA"/>
        </w:rPr>
        <w:fldChar w:fldCharType="end"/>
      </w:r>
    </w:p>
    <w:p w:rsidR="004D4342" w:rsidRPr="00CD7C2F" w:rsidRDefault="004D4342" w:rsidP="00CD7C2F">
      <w:pPr>
        <w:numPr>
          <w:ilvl w:val="0"/>
          <w:numId w:val="15"/>
        </w:numPr>
        <w:tabs>
          <w:tab w:val="left" w:pos="284"/>
        </w:tabs>
        <w:suppressAutoHyphens/>
        <w:spacing w:before="480" w:after="0" w:line="240" w:lineRule="auto"/>
        <w:ind w:left="284" w:hanging="284"/>
        <w:outlineLvl w:val="0"/>
        <w:rPr>
          <w:rFonts w:ascii="Century Gothic" w:hAnsi="Century Gothic" w:cs="Century Gothic"/>
          <w:sz w:val="24"/>
          <w:szCs w:val="24"/>
          <w:u w:val="single"/>
          <w:lang w:eastAsia="ar-SA"/>
        </w:rPr>
      </w:pPr>
      <w:bookmarkStart w:id="2" w:name="__RefHeading__119_1540696337"/>
      <w:bookmarkEnd w:id="2"/>
      <w:r w:rsidRPr="00CD7C2F">
        <w:rPr>
          <w:rFonts w:ascii="Century Gothic" w:hAnsi="Century Gothic" w:cs="Century Gothic"/>
          <w:sz w:val="24"/>
          <w:szCs w:val="24"/>
          <w:u w:val="single"/>
          <w:lang w:eastAsia="ar-SA"/>
        </w:rPr>
        <w:lastRenderedPageBreak/>
        <w:t>Dane Zamawiającego.</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Zamawiający:</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Instytut Biologii Medycznej Polskiej Akademii Nauk</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Ul. Lodowa 106</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93-232 Łódź</w:t>
      </w:r>
    </w:p>
    <w:p w:rsidR="004D4342" w:rsidRPr="00CD7C2F" w:rsidRDefault="004D4342" w:rsidP="00CD7C2F">
      <w:pPr>
        <w:suppressAutoHyphens/>
        <w:spacing w:after="0" w:line="240" w:lineRule="auto"/>
        <w:rPr>
          <w:rFonts w:ascii="Century Gothic" w:eastAsia="Arial Unicode MS" w:hAnsi="Century Gothic" w:cs="Century Gothic"/>
          <w:sz w:val="20"/>
          <w:szCs w:val="20"/>
          <w:lang w:eastAsia="ar-SA"/>
        </w:rPr>
      </w:pPr>
      <w:r w:rsidRPr="00CD7C2F">
        <w:rPr>
          <w:rFonts w:ascii="Century Gothic" w:eastAsia="Arial Unicode MS" w:hAnsi="Century Gothic" w:cs="Century Gothic"/>
          <w:sz w:val="20"/>
          <w:szCs w:val="20"/>
          <w:lang w:eastAsia="ar-SA"/>
        </w:rPr>
        <w:t>Telefon:  (042) 27 23 633</w:t>
      </w:r>
    </w:p>
    <w:p w:rsidR="004D4342" w:rsidRPr="00CD7C2F" w:rsidRDefault="004D4342" w:rsidP="00CD7C2F">
      <w:pPr>
        <w:suppressAutoHyphens/>
        <w:spacing w:after="0" w:line="240" w:lineRule="auto"/>
        <w:rPr>
          <w:rFonts w:ascii="Century Gothic" w:eastAsia="Arial Unicode MS" w:hAnsi="Century Gothic" w:cs="Century Gothic"/>
          <w:sz w:val="20"/>
          <w:szCs w:val="20"/>
          <w:lang w:eastAsia="ar-SA"/>
        </w:rPr>
      </w:pPr>
      <w:r w:rsidRPr="00CD7C2F">
        <w:rPr>
          <w:rFonts w:ascii="Century Gothic" w:eastAsia="Arial Unicode MS" w:hAnsi="Century Gothic" w:cs="Century Gothic"/>
          <w:sz w:val="20"/>
          <w:szCs w:val="20"/>
          <w:lang w:eastAsia="ar-SA"/>
        </w:rPr>
        <w:t>Fax :      (042) 27 23 630</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Adres strony internetowej: http:// www.cbm.pan.pl</w:t>
      </w:r>
    </w:p>
    <w:p w:rsidR="004D4342" w:rsidRPr="00CD7C2F" w:rsidRDefault="004D4342" w:rsidP="00CD7C2F">
      <w:pPr>
        <w:suppressAutoHyphens/>
        <w:spacing w:after="0" w:line="240" w:lineRule="auto"/>
        <w:rPr>
          <w:rFonts w:ascii="Century Gothic" w:hAnsi="Century Gothic" w:cs="Century Gothic"/>
          <w:sz w:val="20"/>
          <w:szCs w:val="20"/>
          <w:lang w:val="en-US" w:eastAsia="ar-SA"/>
        </w:rPr>
      </w:pPr>
      <w:r w:rsidRPr="00CD7C2F">
        <w:rPr>
          <w:rFonts w:ascii="Century Gothic" w:hAnsi="Century Gothic" w:cs="Century Gothic"/>
          <w:sz w:val="20"/>
          <w:szCs w:val="20"/>
          <w:lang w:val="en-US" w:eastAsia="ar-SA"/>
        </w:rPr>
        <w:t>e – mail: aobidowska@cbm.pan.pl</w:t>
      </w:r>
    </w:p>
    <w:p w:rsidR="004D4342" w:rsidRPr="00CD7C2F" w:rsidRDefault="004D4342" w:rsidP="00CD7C2F">
      <w:pPr>
        <w:suppressAutoHyphens/>
        <w:spacing w:after="0" w:line="240" w:lineRule="auto"/>
        <w:ind w:left="1204" w:hanging="1204"/>
        <w:rPr>
          <w:rFonts w:ascii="Century Gothic" w:hAnsi="Century Gothic" w:cs="Century Gothic"/>
          <w:color w:val="000000"/>
          <w:sz w:val="20"/>
          <w:szCs w:val="20"/>
          <w:lang w:eastAsia="ar-SA"/>
        </w:rPr>
      </w:pPr>
      <w:r w:rsidRPr="00CD7C2F">
        <w:rPr>
          <w:rFonts w:ascii="Century Gothic" w:hAnsi="Century Gothic" w:cs="Century Gothic"/>
          <w:color w:val="000000"/>
          <w:sz w:val="20"/>
          <w:szCs w:val="20"/>
          <w:lang w:eastAsia="ar-SA"/>
        </w:rPr>
        <w:t xml:space="preserve">NIP : 982-03-52-085   </w:t>
      </w:r>
    </w:p>
    <w:p w:rsidR="004D4342" w:rsidRPr="00CD7C2F" w:rsidRDefault="004D4342" w:rsidP="00CD7C2F">
      <w:pPr>
        <w:keepNext/>
        <w:tabs>
          <w:tab w:val="num" w:pos="0"/>
        </w:tabs>
        <w:suppressAutoHyphens/>
        <w:autoSpaceDE w:val="0"/>
        <w:spacing w:after="0" w:line="240" w:lineRule="auto"/>
        <w:ind w:left="1440" w:hanging="1440"/>
        <w:outlineLvl w:val="7"/>
        <w:rPr>
          <w:rFonts w:ascii="Century Gothic" w:hAnsi="Century Gothic" w:cs="Century Gothic"/>
          <w:b/>
          <w:bCs/>
          <w:color w:val="000000"/>
          <w:sz w:val="20"/>
          <w:szCs w:val="20"/>
          <w:lang w:eastAsia="ar-SA"/>
        </w:rPr>
      </w:pPr>
      <w:r w:rsidRPr="00CD7C2F">
        <w:rPr>
          <w:rFonts w:ascii="Century Gothic" w:hAnsi="Century Gothic" w:cs="Century Gothic"/>
          <w:b/>
          <w:bCs/>
          <w:color w:val="000000"/>
          <w:sz w:val="20"/>
          <w:szCs w:val="20"/>
          <w:lang w:eastAsia="ar-SA"/>
        </w:rPr>
        <w:t>REGON: 100942431</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color w:val="000000"/>
          <w:sz w:val="20"/>
          <w:szCs w:val="20"/>
          <w:lang w:eastAsia="ar-SA"/>
        </w:rPr>
        <w:t xml:space="preserve">konto : </w:t>
      </w:r>
      <w:r w:rsidRPr="00CD7C2F">
        <w:rPr>
          <w:rFonts w:ascii="Century Gothic" w:hAnsi="Century Gothic" w:cs="Century Gothic"/>
          <w:sz w:val="20"/>
          <w:szCs w:val="20"/>
          <w:lang w:eastAsia="ar-SA"/>
        </w:rPr>
        <w:t>Bank PEKAO  SA II Oddział w Łodzi</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Nr rachunku: 90124030281111001017445488</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b/>
          <w:bCs/>
          <w:sz w:val="24"/>
          <w:szCs w:val="24"/>
          <w:u w:val="single"/>
          <w:lang w:eastAsia="ar-SA"/>
        </w:rPr>
      </w:pPr>
      <w:bookmarkStart w:id="3" w:name="__RefHeading__121_1540696337"/>
      <w:bookmarkEnd w:id="3"/>
      <w:r w:rsidRPr="00CD7C2F">
        <w:rPr>
          <w:rFonts w:ascii="Century Gothic" w:hAnsi="Century Gothic" w:cs="Century Gothic"/>
          <w:sz w:val="24"/>
          <w:szCs w:val="24"/>
          <w:lang w:eastAsia="ar-SA"/>
        </w:rPr>
        <w:t xml:space="preserve">II. </w:t>
      </w:r>
      <w:r w:rsidRPr="00CD7C2F">
        <w:rPr>
          <w:rFonts w:ascii="Century Gothic" w:hAnsi="Century Gothic" w:cs="Century Gothic"/>
          <w:sz w:val="24"/>
          <w:szCs w:val="24"/>
          <w:u w:val="single"/>
          <w:lang w:eastAsia="ar-SA"/>
        </w:rPr>
        <w:t>Definicje</w:t>
      </w:r>
      <w:r w:rsidRPr="00CD7C2F">
        <w:rPr>
          <w:rFonts w:ascii="Century Gothic" w:hAnsi="Century Gothic" w:cs="Century Gothic"/>
          <w:b/>
          <w:bCs/>
          <w:sz w:val="24"/>
          <w:szCs w:val="24"/>
          <w:u w:val="single"/>
          <w:lang w:eastAsia="ar-SA"/>
        </w:rPr>
        <w:t>.</w:t>
      </w:r>
    </w:p>
    <w:p w:rsidR="004D4342" w:rsidRPr="00CD7C2F" w:rsidRDefault="004D4342" w:rsidP="00CD7C2F">
      <w:pPr>
        <w:suppressAutoHyphens/>
        <w:spacing w:after="0" w:line="240" w:lineRule="auto"/>
        <w:ind w:left="400"/>
        <w:jc w:val="both"/>
        <w:rPr>
          <w:rFonts w:ascii="Century Gothic" w:hAnsi="Century Gothic" w:cs="Century Gothic"/>
          <w:b/>
          <w:bCs/>
          <w:sz w:val="24"/>
          <w:szCs w:val="24"/>
          <w:lang w:eastAsia="ar-SA"/>
        </w:rPr>
      </w:pPr>
    </w:p>
    <w:tbl>
      <w:tblPr>
        <w:tblW w:w="0" w:type="auto"/>
        <w:tblInd w:w="-106" w:type="dxa"/>
        <w:tblLayout w:type="fixed"/>
        <w:tblLook w:val="0000" w:firstRow="0" w:lastRow="0" w:firstColumn="0" w:lastColumn="0" w:noHBand="0" w:noVBand="0"/>
      </w:tblPr>
      <w:tblGrid>
        <w:gridCol w:w="2289"/>
        <w:gridCol w:w="7037"/>
      </w:tblGrid>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Podmiot wspólny</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podmiot w rozumieniu art. 23 ustawy z dnia 29 stycznia 2004 Prawo zamówień publicznych (tekst jednolity Dz. U. z 2010 r. Nr 113, poz. 759 ze zm.) w skład którego wchodzi dwóch lub więcej Wykonawców wspólnie ubiegających się o udzielenie zamówienia.</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Postępowanie</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niniejsze postępowanie o udzielenie zamówienia publicznego;</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jc w:val="both"/>
              <w:rPr>
                <w:rFonts w:ascii="Century Gothic" w:hAnsi="Century Gothic" w:cs="Century Gothic"/>
                <w:sz w:val="20"/>
                <w:szCs w:val="20"/>
                <w:lang w:val="en-US" w:eastAsia="ar-SA"/>
              </w:rPr>
            </w:pPr>
            <w:proofErr w:type="spellStart"/>
            <w:r w:rsidRPr="00CD7C2F">
              <w:rPr>
                <w:rFonts w:ascii="Century Gothic" w:hAnsi="Century Gothic" w:cs="Century Gothic"/>
                <w:sz w:val="20"/>
                <w:szCs w:val="20"/>
                <w:lang w:val="en-US" w:eastAsia="ar-SA"/>
              </w:rPr>
              <w:t>Pzp</w:t>
            </w:r>
            <w:proofErr w:type="spellEnd"/>
            <w:r w:rsidRPr="00CD7C2F">
              <w:rPr>
                <w:rFonts w:ascii="Century Gothic" w:hAnsi="Century Gothic" w:cs="Century Gothic"/>
                <w:sz w:val="20"/>
                <w:szCs w:val="20"/>
                <w:lang w:val="en-US" w:eastAsia="ar-SA"/>
              </w:rPr>
              <w:t xml:space="preserve"> </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Ustawę z dnia 29 stycznia 2004 r. Prawo Zamówień Publicznych – tekst jednolity  Dz. U. z 2010 r. nr113 poz. 759 ze zm.</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osobę fizyczną, osobę prawną albo jednostkę organizacyjną nie posiadającą osobowości prawnej, która ubiega się o udzielenie zamówienia publicznego, złożyła ofertę lub zawarła umowę w sprawie zamówienia publicznego</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Projekt</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color w:val="000000"/>
                <w:sz w:val="20"/>
                <w:szCs w:val="20"/>
                <w:lang w:eastAsia="ar-SA"/>
              </w:rPr>
            </w:pPr>
            <w:r w:rsidRPr="00CD7C2F">
              <w:rPr>
                <w:rFonts w:ascii="Century Gothic" w:hAnsi="Century Gothic" w:cs="Century Gothic"/>
                <w:sz w:val="20"/>
                <w:szCs w:val="20"/>
                <w:lang w:eastAsia="ar-SA"/>
              </w:rPr>
              <w:t>oznacza Projekt pn. „</w:t>
            </w:r>
            <w:r w:rsidRPr="00CD7C2F">
              <w:rPr>
                <w:rFonts w:ascii="Century Gothic" w:hAnsi="Century Gothic" w:cs="Century Gothic"/>
                <w:b/>
                <w:bCs/>
                <w:color w:val="000000"/>
                <w:sz w:val="20"/>
                <w:szCs w:val="20"/>
                <w:lang w:eastAsia="ar-SA"/>
              </w:rPr>
              <w:t>Badania mechanizmów molekularnych na styku organizm ludzki – patogen – czynniki środowiska (</w:t>
            </w:r>
            <w:proofErr w:type="spellStart"/>
            <w:r w:rsidRPr="00CD7C2F">
              <w:rPr>
                <w:rFonts w:ascii="Century Gothic" w:hAnsi="Century Gothic" w:cs="Century Gothic"/>
                <w:b/>
                <w:bCs/>
                <w:color w:val="000000"/>
                <w:sz w:val="20"/>
                <w:szCs w:val="20"/>
                <w:lang w:eastAsia="ar-SA"/>
              </w:rPr>
              <w:t>InterMolMed</w:t>
            </w:r>
            <w:proofErr w:type="spellEnd"/>
            <w:r w:rsidRPr="00CD7C2F">
              <w:rPr>
                <w:rFonts w:ascii="Century Gothic" w:hAnsi="Century Gothic" w:cs="Century Gothic"/>
                <w:b/>
                <w:bCs/>
                <w:color w:val="000000"/>
                <w:sz w:val="20"/>
                <w:szCs w:val="20"/>
                <w:lang w:eastAsia="ar-SA"/>
              </w:rPr>
              <w:t>), POIG.01.01.02-10-107/09,</w:t>
            </w:r>
            <w:r w:rsidRPr="00CD7C2F">
              <w:rPr>
                <w:rFonts w:ascii="Century Gothic" w:hAnsi="Century Gothic" w:cs="Century Gothic"/>
                <w:color w:val="000000"/>
                <w:sz w:val="20"/>
                <w:szCs w:val="20"/>
                <w:lang w:eastAsia="ar-SA"/>
              </w:rPr>
              <w:t xml:space="preserve"> realizowanego w ramach Programu Operacyjnego Innowacyjna Gospodarka, lata 2007-2013, Priorytet  1. </w:t>
            </w:r>
            <w:r w:rsidRPr="00CD7C2F">
              <w:rPr>
                <w:rFonts w:ascii="Century Gothic" w:hAnsi="Century Gothic" w:cs="Century Gothic"/>
                <w:i/>
                <w:iCs/>
                <w:color w:val="000000"/>
                <w:sz w:val="20"/>
                <w:szCs w:val="20"/>
                <w:lang w:eastAsia="ar-SA"/>
              </w:rPr>
              <w:t>Badania i rozwój nowoczesnych technologii</w:t>
            </w:r>
            <w:r w:rsidRPr="00CD7C2F">
              <w:rPr>
                <w:rFonts w:ascii="Century Gothic" w:hAnsi="Century Gothic" w:cs="Century Gothic"/>
                <w:color w:val="000000"/>
                <w:sz w:val="20"/>
                <w:szCs w:val="20"/>
                <w:lang w:eastAsia="ar-SA"/>
              </w:rPr>
              <w:t xml:space="preserve">, Działanie 1.1 </w:t>
            </w:r>
            <w:r w:rsidRPr="00CD7C2F">
              <w:rPr>
                <w:rFonts w:ascii="Century Gothic" w:hAnsi="Century Gothic" w:cs="Century Gothic"/>
                <w:i/>
                <w:iCs/>
                <w:color w:val="000000"/>
                <w:sz w:val="20"/>
                <w:szCs w:val="20"/>
                <w:lang w:eastAsia="ar-SA"/>
              </w:rPr>
              <w:t>Wsparcie badań naukowych dla budowy gospodarki opartej na wiedzy</w:t>
            </w:r>
            <w:r w:rsidRPr="00CD7C2F">
              <w:rPr>
                <w:rFonts w:ascii="Century Gothic" w:hAnsi="Century Gothic" w:cs="Century Gothic"/>
                <w:color w:val="000000"/>
                <w:sz w:val="20"/>
                <w:szCs w:val="20"/>
                <w:lang w:eastAsia="ar-SA"/>
              </w:rPr>
              <w:t xml:space="preserve">, Poddziałanie 1.1.2 </w:t>
            </w:r>
            <w:r w:rsidRPr="00CD7C2F">
              <w:rPr>
                <w:rFonts w:ascii="Century Gothic" w:hAnsi="Century Gothic" w:cs="Century Gothic"/>
                <w:i/>
                <w:iCs/>
                <w:color w:val="000000"/>
                <w:sz w:val="20"/>
                <w:szCs w:val="20"/>
                <w:lang w:eastAsia="ar-SA"/>
              </w:rPr>
              <w:t>Strategiczne programy badań naukowych i prac rozwojowych</w:t>
            </w:r>
            <w:r w:rsidRPr="00CD7C2F">
              <w:rPr>
                <w:rFonts w:ascii="Century Gothic" w:hAnsi="Century Gothic" w:cs="Century Gothic"/>
                <w:color w:val="000000"/>
                <w:sz w:val="20"/>
                <w:szCs w:val="20"/>
                <w:lang w:eastAsia="ar-SA"/>
              </w:rPr>
              <w:t xml:space="preserve">. </w:t>
            </w:r>
          </w:p>
          <w:p w:rsidR="004D4342" w:rsidRPr="00CD7C2F" w:rsidRDefault="004D4342" w:rsidP="00CD7C2F">
            <w:pPr>
              <w:suppressAutoHyphens/>
              <w:autoSpaceDE w:val="0"/>
              <w:spacing w:after="0" w:line="240" w:lineRule="auto"/>
              <w:rPr>
                <w:rFonts w:ascii="Century Gothic" w:hAnsi="Century Gothic" w:cs="Century Gothic"/>
                <w:i/>
                <w:iCs/>
                <w:sz w:val="20"/>
                <w:szCs w:val="20"/>
                <w:lang w:eastAsia="ar-SA"/>
              </w:rPr>
            </w:pP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Dofinansowanie</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należy przez to rozumieć wartość wsparcia udzielonego Beneficjentowi ze środków publicznych w formie: dotacji celowej stanowiącej część dofinansowania w wysokości odpowiadającej wkładowi krajowemu (15% kwoty dofinansowania), o której mowa w art. 127 ust. 2 pkt 5 ustawy z dnia 27 sierpnia 2009 r. o finansach publicznych (Dz. U. Nr 157, poz. 1240), zwanej dalej „ustawą o finansach publicznych” oraz płatności ze środków Europejskiego Funduszu Rozwoju Regionalnego (EFRR) – stanowiącej część dofinansowania w wysokości odpowiadającej wkładowi środków europejskich (85 % kwoty dofinansowania), o której mowa w art. 186 pkt 2 ustawy o finansach publicznych,  </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Instytucja Zarządzająca </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keepLines/>
              <w:suppressAutoHyphens/>
              <w:snapToGrid w:val="0"/>
              <w:spacing w:before="120"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należy przez to rozumieć Ministra Rozwoju Regionalnego, </w:t>
            </w:r>
            <w:proofErr w:type="spellStart"/>
            <w:r w:rsidRPr="00CD7C2F">
              <w:rPr>
                <w:rFonts w:ascii="Century Gothic" w:hAnsi="Century Gothic" w:cs="Century Gothic"/>
                <w:sz w:val="20"/>
                <w:szCs w:val="20"/>
                <w:lang w:eastAsia="ar-SA"/>
              </w:rPr>
              <w:t>któregoobsługę</w:t>
            </w:r>
            <w:proofErr w:type="spellEnd"/>
            <w:r w:rsidRPr="00CD7C2F">
              <w:rPr>
                <w:rFonts w:ascii="Century Gothic" w:hAnsi="Century Gothic" w:cs="Century Gothic"/>
                <w:sz w:val="20"/>
                <w:szCs w:val="20"/>
                <w:lang w:eastAsia="ar-SA"/>
              </w:rPr>
              <w:t xml:space="preserve"> w zakresie realizacji Programu zapewnia komórka organizacyjna w Ministerstwie Rozwoju Regionalnego,</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Instytucja Pośrednicząca</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9101DB">
            <w:pPr>
              <w:keepNext/>
              <w:keepLines/>
              <w:suppressAutoHyphens/>
              <w:snapToGrid w:val="0"/>
              <w:spacing w:before="120"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należy przez to rozumieć </w:t>
            </w:r>
            <w:r w:rsidRPr="009101DB">
              <w:rPr>
                <w:rFonts w:ascii="Century Gothic" w:hAnsi="Century Gothic" w:cs="Century Gothic"/>
                <w:sz w:val="20"/>
                <w:szCs w:val="20"/>
                <w:lang w:eastAsia="ar-SA"/>
              </w:rPr>
              <w:t>Narodowe Centrum Badań i Rozwoju</w:t>
            </w:r>
            <w:r w:rsidRPr="00CD7C2F">
              <w:rPr>
                <w:rFonts w:ascii="Century Gothic" w:hAnsi="Century Gothic" w:cs="Century Gothic"/>
                <w:sz w:val="20"/>
                <w:szCs w:val="20"/>
                <w:lang w:eastAsia="ar-SA"/>
              </w:rPr>
              <w:t>, któremu na podstawie porozumienia zawartego z Instytucją Zarządzającą została powierzona część zadań z</w:t>
            </w:r>
            <w:r>
              <w:rPr>
                <w:rFonts w:ascii="Century Gothic" w:hAnsi="Century Gothic" w:cs="Century Gothic"/>
                <w:sz w:val="20"/>
                <w:szCs w:val="20"/>
                <w:lang w:eastAsia="ar-SA"/>
              </w:rPr>
              <w:t>wiązanych z realizacją Programu,</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Dostawa</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keepLines/>
              <w:suppressAutoHyphens/>
              <w:snapToGrid w:val="0"/>
              <w:spacing w:before="120"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Należy przez to rozumieć nabywanie rzeczy, praw oraz innych dóbr, w szczególności na podstawie umowy sprzedaży, dostawy najmu, dzierżawy oraz leasingu;</w:t>
            </w:r>
          </w:p>
        </w:tc>
      </w:tr>
    </w:tbl>
    <w:p w:rsidR="004D4342" w:rsidRPr="00CD7C2F" w:rsidRDefault="004D4342" w:rsidP="00CD7C2F">
      <w:pPr>
        <w:tabs>
          <w:tab w:val="left" w:pos="0"/>
        </w:tabs>
        <w:suppressAutoHyphens/>
        <w:spacing w:after="0" w:line="240" w:lineRule="auto"/>
        <w:jc w:val="both"/>
        <w:rPr>
          <w:rFonts w:ascii="Times New Roman" w:hAnsi="Times New Roman" w:cs="Times New Roman"/>
          <w:sz w:val="24"/>
          <w:szCs w:val="24"/>
          <w:lang w:eastAsia="ar-SA"/>
        </w:rPr>
      </w:pPr>
    </w:p>
    <w:p w:rsidR="004D4342" w:rsidRPr="00CD7C2F" w:rsidRDefault="004D4342" w:rsidP="00CD7C2F">
      <w:pPr>
        <w:numPr>
          <w:ilvl w:val="3"/>
          <w:numId w:val="9"/>
        </w:numPr>
        <w:tabs>
          <w:tab w:val="left" w:pos="540"/>
        </w:tabs>
        <w:suppressAutoHyphens/>
        <w:spacing w:before="480" w:after="0" w:line="240" w:lineRule="auto"/>
        <w:ind w:hanging="3240"/>
        <w:outlineLvl w:val="0"/>
        <w:rPr>
          <w:rFonts w:ascii="Century Gothic" w:hAnsi="Century Gothic" w:cs="Century Gothic"/>
          <w:sz w:val="24"/>
          <w:szCs w:val="24"/>
          <w:u w:val="single"/>
          <w:lang w:eastAsia="ar-SA"/>
        </w:rPr>
      </w:pPr>
      <w:bookmarkStart w:id="4" w:name="__RefHeading__123_1540696337"/>
      <w:bookmarkEnd w:id="4"/>
      <w:r w:rsidRPr="00CD7C2F">
        <w:rPr>
          <w:rFonts w:ascii="Century Gothic" w:hAnsi="Century Gothic" w:cs="Century Gothic"/>
          <w:sz w:val="24"/>
          <w:szCs w:val="24"/>
          <w:u w:val="single"/>
          <w:lang w:eastAsia="ar-SA"/>
        </w:rPr>
        <w:t>Tryb udzielania zamówienia.</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ind w:left="720" w:hanging="3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1. Przetarg nieograniczony – zgodnie z art. 10 ust. 1 i art. 39 ustawy z dnia 29 stycznia 2004 roku Prawo Zamówień Publicznych.</w:t>
      </w:r>
    </w:p>
    <w:p w:rsidR="004D4342" w:rsidRPr="00CD7C2F" w:rsidRDefault="004D4342" w:rsidP="00CD7C2F">
      <w:pPr>
        <w:suppressAutoHyphens/>
        <w:spacing w:after="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Do niniejszego postępowania stosuje się przepisy Ustawy z dnia 29 stycznia 2004 r. Prawo Zamówień Publicznych (tekst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xml:space="preserve">. zm.) zwanej dalej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wydanych na jej podstawie aktów wykonawczych oraz w zakresie nieuregulowanym w niniejszej ustawie przepisy Ustawy z dnia 23 kwietnia 1964r. Kodeks cywilny (Dz. U. Nr 16 poz. 93 z 1964 r.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zm.).</w:t>
      </w:r>
    </w:p>
    <w:p w:rsidR="004D4342" w:rsidRPr="00CD7C2F" w:rsidRDefault="004D4342" w:rsidP="00CD7C2F">
      <w:pPr>
        <w:suppressAutoHyphens/>
        <w:spacing w:after="0" w:line="240" w:lineRule="auto"/>
        <w:ind w:left="720" w:hanging="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2. Specyfikacja Istotnych Warunków Zamówienia wraz ze wszystkimi załącznikami udostępniona jest na stronie internetowej: </w:t>
      </w:r>
      <w:hyperlink r:id="rId10" w:history="1">
        <w:r w:rsidRPr="00CD7C2F">
          <w:rPr>
            <w:rFonts w:ascii="Century Gothic" w:hAnsi="Century Gothic" w:cs="Century Gothic"/>
            <w:color w:val="0000FF"/>
            <w:sz w:val="20"/>
            <w:szCs w:val="20"/>
            <w:u w:val="single"/>
            <w:lang w:eastAsia="ar-SA"/>
          </w:rPr>
          <w:t>www.cbm.pan.pl</w:t>
        </w:r>
      </w:hyperlink>
      <w:r w:rsidRPr="00CD7C2F">
        <w:rPr>
          <w:rFonts w:ascii="Century Gothic" w:hAnsi="Century Gothic" w:cs="Century Gothic"/>
          <w:sz w:val="20"/>
          <w:szCs w:val="20"/>
          <w:lang w:eastAsia="ar-SA"/>
        </w:rPr>
        <w:t xml:space="preserve">  i pobierana jest samodzielnie przez Wykonawców.</w:t>
      </w:r>
    </w:p>
    <w:p w:rsidR="004D4342" w:rsidRPr="00CD7C2F" w:rsidRDefault="004D4342" w:rsidP="00CD7C2F">
      <w:pPr>
        <w:suppressAutoHyphens/>
        <w:spacing w:before="60" w:after="6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Specyfikacja w wersji papierowej na wniosek Wykonawcy może być przekazana nieodpłatnie,  osobiście Wykonawcy lub wysłana pocztą. </w:t>
      </w:r>
    </w:p>
    <w:p w:rsidR="004D4342" w:rsidRPr="00CD7C2F" w:rsidRDefault="004D4342" w:rsidP="00CD7C2F">
      <w:pPr>
        <w:suppressAutoHyphens/>
        <w:spacing w:before="60" w:after="60" w:line="240" w:lineRule="auto"/>
        <w:ind w:left="720" w:hanging="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3.  Wszelkie ewentualne zapytania, wyjaśnienia oraz zmiany  treści SIWZ, informacja o wyborze najkorzystniejszej oferty, treść </w:t>
      </w:r>
      <w:proofErr w:type="spellStart"/>
      <w:r w:rsidRPr="00CD7C2F">
        <w:rPr>
          <w:rFonts w:ascii="Century Gothic" w:hAnsi="Century Gothic" w:cs="Century Gothic"/>
          <w:sz w:val="20"/>
          <w:szCs w:val="20"/>
          <w:lang w:eastAsia="ar-SA"/>
        </w:rPr>
        <w:t>odwołań</w:t>
      </w:r>
      <w:proofErr w:type="spellEnd"/>
      <w:r w:rsidRPr="00CD7C2F">
        <w:rPr>
          <w:rFonts w:ascii="Century Gothic" w:hAnsi="Century Gothic" w:cs="Century Gothic"/>
          <w:sz w:val="20"/>
          <w:szCs w:val="20"/>
          <w:lang w:eastAsia="ar-SA"/>
        </w:rPr>
        <w:t xml:space="preserve">  wniesionych na ogłoszenie o zamówieniu i/lub  na treść zapisów SIWZ, wezwania Wykonawców do wzięcia udziału w postępowaniu toczącym się w wyniku wniesionego  odwołania będą zamieszczane na wyżej podanej stronie internetowej.</w:t>
      </w:r>
    </w:p>
    <w:p w:rsidR="004D4342" w:rsidRPr="00CD7C2F" w:rsidRDefault="004D4342" w:rsidP="00CD7C2F">
      <w:pPr>
        <w:suppressAutoHyphens/>
        <w:spacing w:before="60" w:after="6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winni monitorować na bieżąco zawartość umieszczonych tam informacji, w celu sprawdzenia czy nie zawiera ona ewentualnych czynności dokonanych przez Zamawiającego, o których mowa wyżej.</w:t>
      </w:r>
    </w:p>
    <w:p w:rsidR="004D4342" w:rsidRPr="00CD7C2F" w:rsidRDefault="004D4342" w:rsidP="00CD7C2F">
      <w:pPr>
        <w:suppressAutoHyphens/>
        <w:spacing w:before="60" w:after="6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 zapoznanie się z całością dokumentów udostępnionych na stronie internetowej jw. odpowiada Wykonawca.</w:t>
      </w:r>
    </w:p>
    <w:p w:rsidR="004D4342" w:rsidRDefault="004D4342" w:rsidP="00CD7C2F">
      <w:pPr>
        <w:suppressAutoHyphens/>
        <w:autoSpaceDE w:val="0"/>
        <w:spacing w:after="0" w:line="240" w:lineRule="auto"/>
        <w:ind w:left="72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Postępowanie, którego dotyczy niniejsza SIWZ oznaczone jest symbolem </w:t>
      </w:r>
      <w:r>
        <w:rPr>
          <w:rFonts w:ascii="Century Gothic" w:hAnsi="Century Gothic" w:cs="Century Gothic"/>
          <w:b/>
          <w:bCs/>
          <w:sz w:val="20"/>
          <w:szCs w:val="20"/>
          <w:lang w:eastAsia="ar-SA"/>
        </w:rPr>
        <w:t>ZP 23</w:t>
      </w:r>
      <w:r w:rsidRPr="00B3549C">
        <w:rPr>
          <w:rFonts w:ascii="Century Gothic" w:hAnsi="Century Gothic" w:cs="Century Gothic"/>
          <w:b/>
          <w:bCs/>
          <w:sz w:val="20"/>
          <w:szCs w:val="20"/>
          <w:lang w:eastAsia="ar-SA"/>
        </w:rPr>
        <w:t>/2012</w:t>
      </w:r>
      <w:r w:rsidRPr="00B3549C">
        <w:rPr>
          <w:rFonts w:ascii="Century Gothic" w:hAnsi="Century Gothic" w:cs="Century Gothic"/>
          <w:sz w:val="20"/>
          <w:szCs w:val="20"/>
          <w:lang w:eastAsia="ar-SA"/>
        </w:rPr>
        <w:t>.</w:t>
      </w:r>
      <w:r w:rsidRPr="00CD7C2F">
        <w:rPr>
          <w:rFonts w:ascii="Century Gothic" w:hAnsi="Century Gothic" w:cs="Century Gothic"/>
          <w:sz w:val="20"/>
          <w:szCs w:val="20"/>
          <w:lang w:eastAsia="ar-SA"/>
        </w:rPr>
        <w:t xml:space="preserve"> Przy kontaktach z Zamawiającym zaleca się, aby Wykonawcy powoływali się na ten </w:t>
      </w:r>
    </w:p>
    <w:p w:rsidR="004D4342" w:rsidRDefault="004D4342" w:rsidP="00CD7C2F">
      <w:pPr>
        <w:suppressAutoHyphens/>
        <w:autoSpaceDE w:val="0"/>
        <w:spacing w:after="0" w:line="240" w:lineRule="auto"/>
        <w:ind w:left="720"/>
        <w:rPr>
          <w:rFonts w:ascii="Century Gothic" w:hAnsi="Century Gothic" w:cs="Century Gothic"/>
          <w:sz w:val="20"/>
          <w:szCs w:val="20"/>
          <w:lang w:eastAsia="ar-SA"/>
        </w:rPr>
      </w:pPr>
      <w:r w:rsidRPr="00CD7C2F">
        <w:rPr>
          <w:rFonts w:ascii="Century Gothic" w:hAnsi="Century Gothic" w:cs="Century Gothic"/>
          <w:sz w:val="20"/>
          <w:szCs w:val="20"/>
          <w:lang w:eastAsia="ar-SA"/>
        </w:rPr>
        <w:t>symbol.</w:t>
      </w:r>
    </w:p>
    <w:p w:rsidR="004D4342" w:rsidRDefault="004D4342" w:rsidP="00CD7C2F">
      <w:pPr>
        <w:suppressAutoHyphens/>
        <w:autoSpaceDE w:val="0"/>
        <w:spacing w:after="0" w:line="240" w:lineRule="auto"/>
        <w:ind w:left="720"/>
        <w:rPr>
          <w:rFonts w:ascii="Century Gothic" w:hAnsi="Century Gothic" w:cs="Century Gothic"/>
          <w:sz w:val="20"/>
          <w:szCs w:val="20"/>
          <w:lang w:eastAsia="ar-SA"/>
        </w:rPr>
      </w:pPr>
    </w:p>
    <w:p w:rsidR="004D4342" w:rsidRDefault="004D4342" w:rsidP="00CD7C2F">
      <w:pPr>
        <w:suppressAutoHyphens/>
        <w:autoSpaceDE w:val="0"/>
        <w:spacing w:after="0" w:line="240" w:lineRule="auto"/>
        <w:ind w:left="720"/>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720"/>
        <w:rPr>
          <w:rFonts w:ascii="Century Gothic" w:hAnsi="Century Gothic" w:cs="Century Gothic"/>
          <w:sz w:val="20"/>
          <w:szCs w:val="20"/>
          <w:lang w:eastAsia="ar-SA"/>
        </w:rPr>
      </w:pPr>
    </w:p>
    <w:p w:rsidR="004D4342" w:rsidRPr="00CD7C2F" w:rsidRDefault="004D4342" w:rsidP="00CD7C2F">
      <w:pPr>
        <w:numPr>
          <w:ilvl w:val="3"/>
          <w:numId w:val="9"/>
        </w:numPr>
        <w:tabs>
          <w:tab w:val="left" w:pos="709"/>
        </w:tabs>
        <w:suppressAutoHyphens/>
        <w:spacing w:before="480" w:after="0" w:line="240" w:lineRule="auto"/>
        <w:ind w:left="720"/>
        <w:jc w:val="both"/>
        <w:outlineLvl w:val="0"/>
        <w:rPr>
          <w:rFonts w:ascii="Century Gothic" w:hAnsi="Century Gothic" w:cs="Century Gothic"/>
          <w:sz w:val="24"/>
          <w:szCs w:val="24"/>
          <w:u w:val="single"/>
          <w:lang w:eastAsia="ar-SA"/>
        </w:rPr>
      </w:pPr>
      <w:bookmarkStart w:id="5" w:name="__RefHeading__125_1540696337"/>
      <w:bookmarkEnd w:id="5"/>
      <w:r w:rsidRPr="00CD7C2F">
        <w:rPr>
          <w:rFonts w:ascii="Century Gothic" w:hAnsi="Century Gothic" w:cs="Century Gothic"/>
          <w:sz w:val="24"/>
          <w:szCs w:val="24"/>
          <w:u w:val="single"/>
          <w:lang w:eastAsia="ar-SA"/>
        </w:rPr>
        <w:t>Opis przedmiotu zamówienia.</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Default="004D4342" w:rsidP="00CD7C2F">
      <w:pPr>
        <w:numPr>
          <w:ilvl w:val="6"/>
          <w:numId w:val="9"/>
        </w:numPr>
        <w:tabs>
          <w:tab w:val="left" w:pos="993"/>
        </w:tabs>
        <w:suppressAutoHyphens/>
        <w:spacing w:after="0" w:line="36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Przedmiotem zamówienia jest dostawa </w:t>
      </w:r>
      <w:proofErr w:type="spellStart"/>
      <w:r>
        <w:rPr>
          <w:rFonts w:ascii="Century Gothic" w:hAnsi="Century Gothic" w:cs="Century Gothic"/>
          <w:sz w:val="20"/>
          <w:szCs w:val="20"/>
          <w:lang w:eastAsia="ar-SA"/>
        </w:rPr>
        <w:t>wywoływarki</w:t>
      </w:r>
      <w:proofErr w:type="spellEnd"/>
      <w:r>
        <w:rPr>
          <w:rFonts w:ascii="Century Gothic" w:hAnsi="Century Gothic" w:cs="Century Gothic"/>
          <w:sz w:val="20"/>
          <w:szCs w:val="20"/>
          <w:lang w:eastAsia="ar-SA"/>
        </w:rPr>
        <w:t xml:space="preserve"> do filmów rentgenowskich.</w:t>
      </w:r>
    </w:p>
    <w:p w:rsidR="004D4342" w:rsidRDefault="004D4342" w:rsidP="00CD7C2F">
      <w:pPr>
        <w:numPr>
          <w:ilvl w:val="6"/>
          <w:numId w:val="9"/>
        </w:numPr>
        <w:tabs>
          <w:tab w:val="left" w:pos="993"/>
        </w:tabs>
        <w:suppressAutoHyphens/>
        <w:spacing w:after="0" w:line="36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Szczegółowy  opis </w:t>
      </w:r>
      <w:r>
        <w:rPr>
          <w:rFonts w:ascii="Century Gothic" w:hAnsi="Century Gothic" w:cs="Century Gothic"/>
          <w:sz w:val="20"/>
          <w:szCs w:val="20"/>
          <w:lang w:eastAsia="ar-SA"/>
        </w:rPr>
        <w:t xml:space="preserve">przedmiotu zamówienia </w:t>
      </w:r>
      <w:r w:rsidRPr="00CD7C2F">
        <w:rPr>
          <w:rFonts w:ascii="Century Gothic" w:hAnsi="Century Gothic" w:cs="Century Gothic"/>
          <w:sz w:val="20"/>
          <w:szCs w:val="20"/>
          <w:lang w:eastAsia="ar-SA"/>
        </w:rPr>
        <w:t>został zawarty w załączniku nr 6 do niniejszej specyfikacji.</w:t>
      </w:r>
    </w:p>
    <w:p w:rsidR="004D4342" w:rsidRPr="00CD7C2F" w:rsidRDefault="004D4342" w:rsidP="00CD7C2F">
      <w:pPr>
        <w:tabs>
          <w:tab w:val="left" w:pos="720"/>
        </w:tabs>
        <w:suppressAutoHyphens/>
        <w:spacing w:after="0" w:line="240" w:lineRule="auto"/>
        <w:ind w:left="720" w:hanging="360"/>
        <w:jc w:val="both"/>
        <w:rPr>
          <w:rFonts w:ascii="Century Gothic" w:hAnsi="Century Gothic" w:cs="Century Gothic"/>
          <w:sz w:val="20"/>
          <w:szCs w:val="20"/>
          <w:lang w:eastAsia="ar-SA"/>
        </w:rPr>
      </w:pPr>
      <w:r>
        <w:rPr>
          <w:rFonts w:ascii="Century Gothic" w:hAnsi="Century Gothic" w:cs="Century Gothic"/>
          <w:sz w:val="20"/>
          <w:szCs w:val="20"/>
          <w:lang w:eastAsia="ar-SA"/>
        </w:rPr>
        <w:t>3</w:t>
      </w:r>
      <w:r w:rsidRPr="00CD7C2F">
        <w:rPr>
          <w:rFonts w:ascii="Century Gothic" w:hAnsi="Century Gothic" w:cs="Century Gothic"/>
          <w:sz w:val="20"/>
          <w:szCs w:val="20"/>
          <w:lang w:eastAsia="ar-SA"/>
        </w:rPr>
        <w:t>.</w:t>
      </w:r>
      <w:r w:rsidRPr="00CD7C2F">
        <w:rPr>
          <w:rFonts w:ascii="Century Gothic" w:hAnsi="Century Gothic" w:cs="Century Gothic"/>
          <w:sz w:val="20"/>
          <w:szCs w:val="20"/>
          <w:lang w:eastAsia="ar-SA"/>
        </w:rPr>
        <w:tab/>
        <w:t>Kody oraz nazwy wg Wspólnego Słownika Zamówień CPV</w:t>
      </w:r>
    </w:p>
    <w:p w:rsidR="004D4342" w:rsidRPr="00CD7C2F" w:rsidRDefault="004D4342" w:rsidP="00CD7C2F">
      <w:pPr>
        <w:tabs>
          <w:tab w:val="left" w:pos="720"/>
        </w:tabs>
        <w:suppressAutoHyphens/>
        <w:spacing w:after="0" w:line="240" w:lineRule="auto"/>
        <w:ind w:left="720" w:hanging="360"/>
        <w:jc w:val="both"/>
        <w:rPr>
          <w:rFonts w:ascii="Century Gothic" w:hAnsi="Century Gothic" w:cs="Century Gothic"/>
          <w:sz w:val="20"/>
          <w:szCs w:val="20"/>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832"/>
      </w:tblGrid>
      <w:tr w:rsidR="004D4342" w:rsidRPr="00DC3578">
        <w:tc>
          <w:tcPr>
            <w:tcW w:w="1818" w:type="dxa"/>
          </w:tcPr>
          <w:p w:rsidR="004D4342" w:rsidRPr="00CD7C2F" w:rsidRDefault="004D4342" w:rsidP="00CD7C2F">
            <w:pPr>
              <w:tabs>
                <w:tab w:val="left" w:pos="720"/>
              </w:tabs>
              <w:suppressAutoHyphens/>
              <w:snapToGrid w:val="0"/>
              <w:spacing w:after="0" w:line="240" w:lineRule="auto"/>
              <w:jc w:val="both"/>
              <w:rPr>
                <w:rFonts w:ascii="Century Gothic" w:hAnsi="Century Gothic" w:cs="Century Gothic"/>
                <w:lang w:eastAsia="ar-SA"/>
              </w:rPr>
            </w:pPr>
            <w:r w:rsidRPr="00CD7C2F">
              <w:rPr>
                <w:rFonts w:ascii="Century Gothic" w:hAnsi="Century Gothic" w:cs="Century Gothic"/>
                <w:lang w:eastAsia="ar-SA"/>
              </w:rPr>
              <w:t>kod CPV</w:t>
            </w:r>
          </w:p>
        </w:tc>
        <w:tc>
          <w:tcPr>
            <w:tcW w:w="5832" w:type="dxa"/>
          </w:tcPr>
          <w:p w:rsidR="004D4342" w:rsidRPr="00CD7C2F" w:rsidRDefault="004D4342" w:rsidP="00CD7C2F">
            <w:pPr>
              <w:tabs>
                <w:tab w:val="left" w:pos="720"/>
              </w:tabs>
              <w:suppressAutoHyphens/>
              <w:snapToGrid w:val="0"/>
              <w:spacing w:after="0" w:line="240" w:lineRule="auto"/>
              <w:jc w:val="both"/>
              <w:rPr>
                <w:rFonts w:ascii="Century Gothic" w:hAnsi="Century Gothic" w:cs="Century Gothic"/>
                <w:lang w:eastAsia="ar-SA"/>
              </w:rPr>
            </w:pPr>
            <w:r w:rsidRPr="00CD7C2F">
              <w:rPr>
                <w:rFonts w:ascii="Century Gothic" w:hAnsi="Century Gothic" w:cs="Century Gothic"/>
                <w:lang w:eastAsia="ar-SA"/>
              </w:rPr>
              <w:t>wg Wspólnego Słownika Zamówień CPV</w:t>
            </w:r>
          </w:p>
        </w:tc>
      </w:tr>
      <w:tr w:rsidR="004D4342" w:rsidRPr="00DC3578">
        <w:tc>
          <w:tcPr>
            <w:tcW w:w="1818" w:type="dxa"/>
          </w:tcPr>
          <w:p w:rsidR="004D4342" w:rsidRPr="00CD7C2F" w:rsidRDefault="004D4342" w:rsidP="00CD52CB">
            <w:pPr>
              <w:tabs>
                <w:tab w:val="left" w:pos="720"/>
              </w:tabs>
              <w:suppressAutoHyphens/>
              <w:snapToGrid w:val="0"/>
              <w:spacing w:after="0" w:line="240" w:lineRule="auto"/>
              <w:jc w:val="both"/>
              <w:rPr>
                <w:rFonts w:ascii="Century Gothic" w:hAnsi="Century Gothic" w:cs="Century Gothic"/>
                <w:sz w:val="20"/>
                <w:szCs w:val="20"/>
                <w:lang w:eastAsia="ar-SA"/>
              </w:rPr>
            </w:pPr>
            <w:r>
              <w:t>38653300-0</w:t>
            </w:r>
          </w:p>
        </w:tc>
        <w:tc>
          <w:tcPr>
            <w:tcW w:w="5832" w:type="dxa"/>
          </w:tcPr>
          <w:p w:rsidR="004D4342" w:rsidRPr="00CD7C2F" w:rsidRDefault="004D4342" w:rsidP="00CD7C2F">
            <w:pPr>
              <w:tabs>
                <w:tab w:val="left" w:pos="720"/>
              </w:tabs>
              <w:suppressAutoHyphens/>
              <w:snapToGrid w:val="0"/>
              <w:spacing w:after="0" w:line="240" w:lineRule="auto"/>
              <w:jc w:val="both"/>
              <w:rPr>
                <w:rFonts w:ascii="Century Gothic" w:hAnsi="Century Gothic" w:cs="Century Gothic"/>
                <w:sz w:val="20"/>
                <w:szCs w:val="20"/>
                <w:lang w:eastAsia="pl-PL"/>
              </w:rPr>
            </w:pPr>
            <w:r>
              <w:t>Aparatura i sprzęt do wywoływania filmów</w:t>
            </w:r>
          </w:p>
        </w:tc>
      </w:tr>
    </w:tbl>
    <w:p w:rsidR="004D4342" w:rsidRPr="00CD7C2F" w:rsidRDefault="004D4342" w:rsidP="00CD7C2F">
      <w:pPr>
        <w:tabs>
          <w:tab w:val="left" w:pos="72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b/>
      </w:r>
    </w:p>
    <w:p w:rsidR="004D4342" w:rsidRPr="00CD7C2F" w:rsidRDefault="004D4342" w:rsidP="00CD7C2F">
      <w:pPr>
        <w:numPr>
          <w:ilvl w:val="3"/>
          <w:numId w:val="9"/>
        </w:numPr>
        <w:tabs>
          <w:tab w:val="num" w:pos="709"/>
        </w:tabs>
        <w:suppressAutoHyphens/>
        <w:spacing w:after="0" w:line="240" w:lineRule="auto"/>
        <w:ind w:left="709" w:hanging="709"/>
        <w:jc w:val="both"/>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Zamówienia częściowe.</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52CB"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dopuszc</w:t>
      </w:r>
      <w:r>
        <w:rPr>
          <w:rFonts w:ascii="Century Gothic" w:hAnsi="Century Gothic" w:cs="Century Gothic"/>
          <w:sz w:val="20"/>
          <w:szCs w:val="20"/>
          <w:lang w:eastAsia="ar-SA"/>
        </w:rPr>
        <w:t>za składania ofert częściowych.</w:t>
      </w:r>
    </w:p>
    <w:p w:rsidR="004D4342" w:rsidRPr="00CD7C2F" w:rsidRDefault="004D4342"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6" w:name="__RefHeading__127_1540696337"/>
      <w:bookmarkEnd w:id="6"/>
      <w:r w:rsidRPr="00CD7C2F">
        <w:rPr>
          <w:rFonts w:ascii="Century Gothic" w:hAnsi="Century Gothic" w:cs="Century Gothic"/>
          <w:sz w:val="24"/>
          <w:szCs w:val="24"/>
          <w:u w:val="single"/>
          <w:lang w:eastAsia="ar-SA"/>
        </w:rPr>
        <w:t>VI. Zamówienia uzupełniające.</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przewiduje udzielania zamówień uzupełniających.</w:t>
      </w:r>
    </w:p>
    <w:p w:rsidR="004D4342" w:rsidRPr="00CD7C2F" w:rsidRDefault="004D4342" w:rsidP="00CD7C2F">
      <w:pPr>
        <w:numPr>
          <w:ilvl w:val="0"/>
          <w:numId w:val="13"/>
        </w:numPr>
        <w:tabs>
          <w:tab w:val="left" w:pos="709"/>
        </w:tabs>
        <w:suppressAutoHyphens/>
        <w:spacing w:before="480" w:after="0" w:line="240" w:lineRule="auto"/>
        <w:ind w:left="720"/>
        <w:jc w:val="both"/>
        <w:outlineLvl w:val="0"/>
        <w:rPr>
          <w:rFonts w:ascii="Century Gothic" w:hAnsi="Century Gothic" w:cs="Century Gothic"/>
          <w:sz w:val="24"/>
          <w:szCs w:val="24"/>
          <w:u w:val="single"/>
          <w:lang w:eastAsia="ar-SA"/>
        </w:rPr>
      </w:pPr>
      <w:bookmarkStart w:id="7" w:name="__RefHeading__129_1540696337"/>
      <w:bookmarkEnd w:id="7"/>
      <w:r w:rsidRPr="00CD7C2F">
        <w:rPr>
          <w:rFonts w:ascii="Century Gothic" w:hAnsi="Century Gothic" w:cs="Century Gothic"/>
          <w:sz w:val="24"/>
          <w:szCs w:val="24"/>
          <w:u w:val="single"/>
          <w:lang w:eastAsia="ar-SA"/>
        </w:rPr>
        <w:t>Informacja o ofercie wariantowej i umowie ramowej.</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52CB" w:rsidRDefault="004D4342" w:rsidP="00CD52CB">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dopuszcza składania ofert wariantowych. Zamawiający nie przewiduje zawarcia umowy ramowej.</w:t>
      </w:r>
    </w:p>
    <w:p w:rsidR="004D4342" w:rsidRPr="00CD7C2F" w:rsidRDefault="004D4342" w:rsidP="00CD7C2F">
      <w:pPr>
        <w:numPr>
          <w:ilvl w:val="0"/>
          <w:numId w:val="13"/>
        </w:numPr>
        <w:tabs>
          <w:tab w:val="left" w:pos="567"/>
        </w:tabs>
        <w:suppressAutoHyphens/>
        <w:spacing w:before="480" w:after="0" w:line="240" w:lineRule="auto"/>
        <w:ind w:left="540" w:hanging="540"/>
        <w:jc w:val="both"/>
        <w:outlineLvl w:val="0"/>
        <w:rPr>
          <w:rFonts w:ascii="Century Gothic" w:hAnsi="Century Gothic" w:cs="Century Gothic"/>
          <w:sz w:val="24"/>
          <w:szCs w:val="24"/>
          <w:u w:val="single"/>
          <w:lang w:eastAsia="ar-SA"/>
        </w:rPr>
      </w:pPr>
      <w:bookmarkStart w:id="8" w:name="__RefHeading__131_1540696337"/>
      <w:bookmarkEnd w:id="8"/>
      <w:r w:rsidRPr="00CD7C2F">
        <w:rPr>
          <w:rFonts w:ascii="Century Gothic" w:hAnsi="Century Gothic" w:cs="Century Gothic"/>
          <w:sz w:val="24"/>
          <w:szCs w:val="24"/>
          <w:u w:val="single"/>
          <w:lang w:eastAsia="ar-SA"/>
        </w:rPr>
        <w:t>Termin wykonania zamówienia .</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Pr>
          <w:rFonts w:ascii="Century Gothic" w:hAnsi="Century Gothic" w:cs="Century Gothic"/>
          <w:sz w:val="20"/>
          <w:szCs w:val="20"/>
          <w:lang w:eastAsia="ar-SA"/>
        </w:rPr>
        <w:t>21 dni od daty zawarcia umowy</w:t>
      </w:r>
    </w:p>
    <w:p w:rsidR="004D4342" w:rsidRPr="00CD7C2F" w:rsidRDefault="004D4342" w:rsidP="00F16086">
      <w:pPr>
        <w:tabs>
          <w:tab w:val="num" w:pos="0"/>
        </w:tabs>
        <w:suppressAutoHyphens/>
        <w:spacing w:before="480" w:after="0"/>
        <w:jc w:val="both"/>
        <w:outlineLvl w:val="0"/>
        <w:rPr>
          <w:rFonts w:ascii="Century Gothic" w:hAnsi="Century Gothic" w:cs="Century Gothic"/>
          <w:sz w:val="24"/>
          <w:szCs w:val="24"/>
          <w:u w:val="single"/>
          <w:lang w:eastAsia="ar-SA"/>
        </w:rPr>
      </w:pPr>
      <w:bookmarkStart w:id="9" w:name="__RefHeading__133_1540696337"/>
      <w:bookmarkEnd w:id="9"/>
      <w:r w:rsidRPr="00CD7C2F">
        <w:rPr>
          <w:rFonts w:ascii="Century Gothic" w:hAnsi="Century Gothic" w:cs="Century Gothic"/>
          <w:sz w:val="24"/>
          <w:szCs w:val="24"/>
          <w:u w:val="single"/>
          <w:lang w:eastAsia="ar-SA"/>
        </w:rPr>
        <w:t>IX. Warunki udziału w postępowaniu oraz opis sposobu dokonywania oceny spełnienia tych warunków, a także wykaz oświadczeń i dokumentów jakie mają dostarczyć Wykonawcy w celu  potwierdzenia spełnienia tych warunków.</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400" w:hanging="220"/>
        <w:jc w:val="both"/>
        <w:rPr>
          <w:rFonts w:ascii="Century Gothic" w:hAnsi="Century Gothic" w:cs="Century Gothic"/>
          <w:sz w:val="24"/>
          <w:szCs w:val="24"/>
          <w:lang w:eastAsia="ar-SA"/>
        </w:rPr>
      </w:pPr>
    </w:p>
    <w:p w:rsidR="004D4342" w:rsidRPr="00CD7C2F" w:rsidRDefault="004D4342" w:rsidP="00CD7C2F">
      <w:p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1. </w:t>
      </w:r>
      <w:r w:rsidRPr="00CD7C2F">
        <w:rPr>
          <w:rFonts w:ascii="Century Gothic" w:hAnsi="Century Gothic" w:cs="Century Gothic"/>
          <w:sz w:val="20"/>
          <w:szCs w:val="20"/>
          <w:lang w:eastAsia="ar-SA"/>
        </w:rPr>
        <w:t xml:space="preserve">Zgodnie z art. 22 ust. 1 ustawy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o udzielenie zamówienia mogą ubiegać się</w:t>
      </w:r>
    </w:p>
    <w:p w:rsidR="004D4342" w:rsidRPr="00CD7C2F" w:rsidRDefault="004D4342" w:rsidP="00CD7C2F">
      <w:pPr>
        <w:suppressAutoHyphens/>
        <w:autoSpaceDE w:val="0"/>
        <w:spacing w:after="0" w:line="240" w:lineRule="auto"/>
        <w:ind w:left="180" w:hanging="180"/>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 którzy spełniają warunki dotyczące :</w:t>
      </w:r>
    </w:p>
    <w:p w:rsidR="004D4342" w:rsidRPr="00CD7C2F" w:rsidRDefault="004D4342" w:rsidP="00CD7C2F">
      <w:pPr>
        <w:suppressAutoHyphens/>
        <w:autoSpaceDE w:val="0"/>
        <w:spacing w:after="0" w:line="240" w:lineRule="auto"/>
        <w:ind w:left="180" w:hanging="180"/>
        <w:rPr>
          <w:rFonts w:ascii="Century Gothic" w:hAnsi="Century Gothic" w:cs="Century Gothic"/>
          <w:sz w:val="20"/>
          <w:szCs w:val="20"/>
          <w:lang w:eastAsia="ar-SA"/>
        </w:rPr>
      </w:pPr>
    </w:p>
    <w:p w:rsidR="004D4342" w:rsidRPr="00CD7C2F" w:rsidRDefault="004D4342"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uprawnień do wykonania określonej działalności lub czynności, jeżeli przepisy prawa nakładają obowiązek ich posiadania (ocena spełnienia tego warunku dokonana będzie na podstawie złożonego przez Wykonawcę oświadczenia, o którym mowa poniżej w pkt.2.1</w:t>
      </w:r>
      <w:r w:rsidRPr="00407BC1">
        <w:rPr>
          <w:rFonts w:ascii="Century Gothic" w:hAnsi="Century Gothic" w:cs="Century Gothic"/>
          <w:sz w:val="20"/>
          <w:szCs w:val="20"/>
          <w:lang w:eastAsia="pl-PL"/>
        </w:rPr>
        <w:t xml:space="preserve"> wg formuły spełnia - nie spełnia</w:t>
      </w:r>
      <w:r w:rsidRPr="00CD7C2F">
        <w:rPr>
          <w:rFonts w:ascii="Century Gothic" w:hAnsi="Century Gothic" w:cs="Century Gothic"/>
          <w:sz w:val="20"/>
          <w:szCs w:val="20"/>
          <w:lang w:eastAsia="ar-SA"/>
        </w:rPr>
        <w:t>),</w:t>
      </w:r>
    </w:p>
    <w:p w:rsidR="004D4342" w:rsidRPr="00CD7C2F" w:rsidRDefault="004D4342"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wiedzy i doświadczenia(ocena spełnienia tego warunku dokonana będzie na podstawie złożonego przez Wykonawcę oświadczenia, o którym mowa poniżej w pkt.2.1</w:t>
      </w:r>
      <w:r w:rsidRPr="00407BC1">
        <w:rPr>
          <w:rFonts w:ascii="Century Gothic" w:hAnsi="Century Gothic" w:cs="Century Gothic"/>
          <w:sz w:val="20"/>
          <w:szCs w:val="20"/>
          <w:lang w:eastAsia="pl-PL"/>
        </w:rPr>
        <w:t xml:space="preserve"> wg formuły spełnia - nie spełnia</w:t>
      </w:r>
      <w:r w:rsidRPr="00CD7C2F">
        <w:rPr>
          <w:rFonts w:ascii="Century Gothic" w:hAnsi="Century Gothic" w:cs="Century Gothic"/>
          <w:sz w:val="20"/>
          <w:szCs w:val="20"/>
          <w:lang w:eastAsia="ar-SA"/>
        </w:rPr>
        <w:t>),</w:t>
      </w:r>
    </w:p>
    <w:p w:rsidR="004D4342" w:rsidRPr="00CD7C2F" w:rsidRDefault="004D4342"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dysponowania odpowiednim potencjałem technicznym oraz osobami zdolnymi do wykonania zamówienia, (ocena spełnienia tego warunku dokonana będzie na podstawie złożonego przez Wykonawcę oświadczenia, o którym mowa poniżej w pkt.2.1</w:t>
      </w:r>
      <w:r w:rsidRPr="00407BC1">
        <w:rPr>
          <w:rFonts w:ascii="Century Gothic" w:hAnsi="Century Gothic" w:cs="Century Gothic"/>
          <w:sz w:val="20"/>
          <w:szCs w:val="20"/>
          <w:lang w:eastAsia="pl-PL"/>
        </w:rPr>
        <w:t xml:space="preserve"> wg formuły spełnia - nie spełnia</w:t>
      </w:r>
      <w:r w:rsidRPr="00CD7C2F">
        <w:rPr>
          <w:rFonts w:ascii="Century Gothic" w:hAnsi="Century Gothic" w:cs="Century Gothic"/>
          <w:sz w:val="20"/>
          <w:szCs w:val="20"/>
          <w:lang w:eastAsia="ar-SA"/>
        </w:rPr>
        <w:t>),</w:t>
      </w:r>
    </w:p>
    <w:p w:rsidR="004D4342" w:rsidRPr="00407BC1" w:rsidRDefault="004D4342"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sytuacji ekonomicznej i finansowej (ocena spełnienia tego warunku dokonana będzie na podstawie złożonego przez Wykonawcę oświadczenia, o którym mowa poniżej w pkt.2.1),(ocena spełnienia tego warunku dokonana będzie na podstawie złożonego przez Wykonawcę oświadczenia, o którym mowa poniżej w pkt.2.1</w:t>
      </w:r>
      <w:r w:rsidRPr="00407BC1">
        <w:rPr>
          <w:rFonts w:ascii="Arial" w:hAnsi="Arial" w:cs="Arial"/>
          <w:sz w:val="20"/>
          <w:szCs w:val="20"/>
          <w:lang w:eastAsia="pl-PL"/>
        </w:rPr>
        <w:t xml:space="preserve"> </w:t>
      </w:r>
      <w:r w:rsidRPr="00407BC1">
        <w:rPr>
          <w:rFonts w:ascii="Century Gothic" w:hAnsi="Century Gothic" w:cs="Century Gothic"/>
          <w:sz w:val="20"/>
          <w:szCs w:val="20"/>
          <w:lang w:eastAsia="pl-PL"/>
        </w:rPr>
        <w:t>wg formuły spełnia - nie spełnia</w:t>
      </w:r>
      <w:r w:rsidRPr="00407BC1">
        <w:rPr>
          <w:rFonts w:ascii="Century Gothic" w:hAnsi="Century Gothic" w:cs="Century Gothic"/>
          <w:sz w:val="20"/>
          <w:szCs w:val="20"/>
          <w:lang w:eastAsia="ar-SA"/>
        </w:rPr>
        <w:t xml:space="preserve">), </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keepNext/>
        <w:tabs>
          <w:tab w:val="num" w:pos="0"/>
        </w:tabs>
        <w:suppressAutoHyphens/>
        <w:autoSpaceDE w:val="0"/>
        <w:spacing w:after="0" w:line="240" w:lineRule="auto"/>
        <w:ind w:left="1584" w:hanging="1584"/>
        <w:jc w:val="both"/>
        <w:outlineLvl w:val="8"/>
        <w:rPr>
          <w:rFonts w:ascii="Century Gothic" w:hAnsi="Century Gothic" w:cs="Century Gothic"/>
          <w:b/>
          <w:bCs/>
          <w:sz w:val="20"/>
          <w:szCs w:val="20"/>
          <w:lang w:eastAsia="ar-SA"/>
        </w:rPr>
      </w:pPr>
      <w:bookmarkStart w:id="10" w:name="__RefHeading__135_1540696337"/>
      <w:bookmarkEnd w:id="10"/>
      <w:r w:rsidRPr="00CD7C2F">
        <w:rPr>
          <w:rFonts w:ascii="Century Gothic" w:hAnsi="Century Gothic" w:cs="Century Gothic"/>
          <w:b/>
          <w:bCs/>
          <w:sz w:val="20"/>
          <w:szCs w:val="20"/>
          <w:lang w:eastAsia="ar-SA"/>
        </w:rPr>
        <w:t>Uwaga 1</w:t>
      </w: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Wykonawca może polegać na wiedzy i doświadczeniu potencjale technicznym, osobach zdolnych do wykonania zamówienia lub zdolności finansowej innych podmiotów, niezależnie od charakteru prawnego łączącego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 </w:t>
      </w:r>
      <w:r w:rsidRPr="00CD7C2F">
        <w:rPr>
          <w:rFonts w:ascii="Century Gothic" w:hAnsi="Century Gothic" w:cs="Century Gothic"/>
          <w:b/>
          <w:bCs/>
          <w:sz w:val="20"/>
          <w:szCs w:val="20"/>
          <w:lang w:eastAsia="ar-SA"/>
        </w:rPr>
        <w:t>sporządzone na podstawie wzoru stanowiącego załącznik nr 5 do SIWZ.</w:t>
      </w:r>
    </w:p>
    <w:p w:rsidR="004D4342" w:rsidRPr="00CD7C2F" w:rsidRDefault="004D4342" w:rsidP="00CD7C2F">
      <w:pPr>
        <w:suppressAutoHyphens/>
        <w:autoSpaceDE w:val="0"/>
        <w:spacing w:after="0" w:line="240" w:lineRule="auto"/>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2.</w:t>
      </w:r>
      <w:r w:rsidRPr="00CD7C2F">
        <w:rPr>
          <w:rFonts w:ascii="Century Gothic" w:hAnsi="Century Gothic" w:cs="Century Gothic"/>
          <w:sz w:val="20"/>
          <w:szCs w:val="20"/>
          <w:lang w:eastAsia="ar-SA"/>
        </w:rPr>
        <w:t xml:space="preserve"> Dokumenty lub oświadczenia jakie powinni dostarczyć Wykonawcy w celu potwierdzenia spełnienia warunków udziału w postępowaniu, o których mowa w art. 22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p>
    <w:p w:rsidR="004D4342" w:rsidRPr="00CD7C2F" w:rsidRDefault="004D4342" w:rsidP="00CD7C2F">
      <w:pPr>
        <w:numPr>
          <w:ilvl w:val="0"/>
          <w:numId w:val="11"/>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Oświadczenie wykonawcy z art. 22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 sporządzone na podstawie wzoru stanowiącego załącznik nr 2 do SIWZ.</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3.</w:t>
      </w:r>
      <w:r w:rsidRPr="00CD7C2F">
        <w:rPr>
          <w:rFonts w:ascii="Century Gothic" w:hAnsi="Century Gothic" w:cs="Century Gothic"/>
          <w:sz w:val="20"/>
          <w:szCs w:val="20"/>
          <w:lang w:eastAsia="ar-SA"/>
        </w:rPr>
        <w:t xml:space="preserve"> Dokumenty lub oświadczenia jakie powinni dostarczyć Wykonawcy w celu wykazania braku podstaw do wykluczenia z postępowania o udzieleniu zamówienia w okolicznościach, o których mowa w art.24 ust.1Pzp :</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numPr>
          <w:ilvl w:val="0"/>
          <w:numId w:val="20"/>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Oświadczenie Wykonawcy o braku podstaw do wykluczenia z postępowania na podstawie art.24 ust.1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 sporządzone na podstawie wzoru stanowiącego załącznik nr 3 do SIWZ.</w:t>
      </w:r>
    </w:p>
    <w:p w:rsidR="004D4342" w:rsidRPr="00CD7C2F" w:rsidRDefault="004D4342" w:rsidP="00CD7C2F">
      <w:pPr>
        <w:suppressAutoHyphens/>
        <w:autoSpaceDE w:val="0"/>
        <w:spacing w:after="0" w:line="240" w:lineRule="auto"/>
        <w:ind w:left="360"/>
        <w:jc w:val="both"/>
        <w:rPr>
          <w:rFonts w:ascii="Century Gothic" w:hAnsi="Century Gothic" w:cs="Century Gothic"/>
          <w:sz w:val="20"/>
          <w:szCs w:val="20"/>
          <w:lang w:eastAsia="ar-SA"/>
        </w:rPr>
      </w:pPr>
    </w:p>
    <w:p w:rsidR="004D4342" w:rsidRPr="00CD7C2F" w:rsidRDefault="004D4342" w:rsidP="00CD7C2F">
      <w:pPr>
        <w:numPr>
          <w:ilvl w:val="0"/>
          <w:numId w:val="20"/>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Aktualny odpis z właściwego rejestru, jeżeli odrębne przepisy wymagają wpisu do rejestru, w celu wykazania braku podstaw do wykluczenia w oparciu o wart. 24 ust.1 pkt.2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wystawiony nie wcześniej niż 6 miesięcy przed upływem terminu składania ofert, a w stosunku do osób fizycznych oświadczenie w zakresie art. 24 ust.1 pkt.2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 sporządzone na podstawie wzoru stanowiącego załącznik nr 4 do SIWZ.</w:t>
      </w:r>
    </w:p>
    <w:p w:rsidR="004D4342" w:rsidRPr="00CD7C2F" w:rsidRDefault="004D4342" w:rsidP="00F16086">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 2</w:t>
      </w: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Jeżeli Wykonawca wskazując spełnienie warunków, o których mowa w art.22 ust.1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polega na zasobach innych podmiotów na zasadach określonych w art.26 ust.2b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a podmioty te będą brały udział w realizacji części zamówienia, Zamawiający żąda od Wykonawcy przedstawienia w odniesieniu do tych podmiotów oświadczenia wymienionego powyżej w pkt.3.1) (zał.nr 3 do SIWZ), jak również odnoszącego się do tego oświadczenia dokumentu wskazanego powyżej w pkt.3.2) (aktualnego odpisu z właściwego rejestru lub w przypadku osób fizycznych oświadczenia w zakresie art. 24 ust.1 pkt.2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 sporządzonego na podstawie wzoru stanowiącego zał. nr 4 do SIWZ). </w:t>
      </w:r>
      <w:r w:rsidRPr="00CD7C2F">
        <w:rPr>
          <w:rFonts w:ascii="Century Gothic" w:hAnsi="Century Gothic" w:cs="Century Gothic"/>
          <w:b/>
          <w:bCs/>
          <w:sz w:val="20"/>
          <w:szCs w:val="20"/>
          <w:lang w:eastAsia="ar-SA"/>
        </w:rPr>
        <w:t>Ocena spełnienia warunków udziału w postępowaniu zostanie dokonana na podstawie złożonych wraz z ofertą oświadczeń lub dokumentów, wg formuły „spełnia – nie spełnia”. Nie</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spełnienie chociaż jednego z wyżej wymienionych warunków skutkować będzie wykluczeniem Wykonawcy z postępowania i odrzuceniem jego oferty.</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keepNext/>
        <w:tabs>
          <w:tab w:val="num" w:pos="0"/>
        </w:tabs>
        <w:suppressAutoHyphens/>
        <w:autoSpaceDE w:val="0"/>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Podmiot zagraniczny</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autoSpaceDE w:val="0"/>
        <w:spacing w:after="0" w:line="240" w:lineRule="auto"/>
        <w:ind w:left="284" w:hanging="284"/>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4. </w:t>
      </w:r>
      <w:r w:rsidRPr="00CD7C2F">
        <w:rPr>
          <w:rFonts w:ascii="Century Gothic" w:hAnsi="Century Gothic" w:cs="Century Gothic"/>
          <w:sz w:val="20"/>
          <w:szCs w:val="20"/>
          <w:lang w:eastAsia="ar-SA"/>
        </w:rPr>
        <w:t>Wykonawca, który ma siedzibę lub miejsce zamieszkania poza terytorium Rzeczpospolitej Polskiej składa dokumenty wymienione powyżej w pkt.</w:t>
      </w:r>
      <w:r w:rsidRPr="00CD7C2F">
        <w:rPr>
          <w:rFonts w:ascii="Century Gothic" w:hAnsi="Century Gothic" w:cs="Century Gothic"/>
          <w:b/>
          <w:bCs/>
          <w:sz w:val="20"/>
          <w:szCs w:val="20"/>
          <w:lang w:eastAsia="ar-SA"/>
        </w:rPr>
        <w:t>2 i 3</w:t>
      </w:r>
      <w:r w:rsidRPr="00CD7C2F">
        <w:rPr>
          <w:rFonts w:ascii="Century Gothic" w:hAnsi="Century Gothic" w:cs="Century Gothic"/>
          <w:sz w:val="20"/>
          <w:szCs w:val="20"/>
          <w:lang w:eastAsia="ar-SA"/>
        </w:rPr>
        <w:t xml:space="preserve">. Zamiast dokumentu wymienionego </w:t>
      </w:r>
      <w:r w:rsidRPr="00CD7C2F">
        <w:rPr>
          <w:rFonts w:ascii="Century Gothic" w:hAnsi="Century Gothic" w:cs="Century Gothic"/>
          <w:b/>
          <w:bCs/>
          <w:sz w:val="20"/>
          <w:szCs w:val="20"/>
          <w:lang w:eastAsia="ar-SA"/>
        </w:rPr>
        <w:t>w pkt.3.2)</w:t>
      </w:r>
      <w:r w:rsidRPr="00CD7C2F">
        <w:rPr>
          <w:rFonts w:ascii="Century Gothic" w:hAnsi="Century Gothic" w:cs="Century Gothic"/>
          <w:sz w:val="20"/>
          <w:szCs w:val="20"/>
          <w:lang w:eastAsia="ar-SA"/>
        </w:rPr>
        <w:t>– składa dokument wystawiony w kraju, w którym ma siedzibę lub miejsce zamieszkania, potwierdzający odpowiednio, że:</w:t>
      </w:r>
    </w:p>
    <w:p w:rsidR="004D4342" w:rsidRPr="00CD7C2F" w:rsidRDefault="004D4342" w:rsidP="00CD7C2F">
      <w:pPr>
        <w:suppressAutoHyphens/>
        <w:autoSpaceDE w:val="0"/>
        <w:spacing w:after="0" w:line="240" w:lineRule="auto"/>
        <w:ind w:left="284" w:hanging="284"/>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a)   nie otwarto jego likwidacji ani nie ogłoszono upadłości,</w:t>
      </w:r>
    </w:p>
    <w:p w:rsidR="004D4342" w:rsidRDefault="004D4342" w:rsidP="00CD7C2F">
      <w:pPr>
        <w:tabs>
          <w:tab w:val="left" w:pos="284"/>
          <w:tab w:val="left" w:pos="709"/>
        </w:tabs>
        <w:suppressAutoHyphens/>
        <w:spacing w:before="120" w:after="120" w:line="240" w:lineRule="auto"/>
        <w:ind w:left="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Dokumenty, o których mowa w pkt. 4. a) powinny być wystawione nie wcześniej niż 6 miesięcy przed upływem terminu składania ofert. </w:t>
      </w:r>
    </w:p>
    <w:p w:rsidR="004D4342" w:rsidRPr="00CD7C2F" w:rsidRDefault="004D4342" w:rsidP="00CD7C2F">
      <w:pPr>
        <w:tabs>
          <w:tab w:val="left" w:pos="284"/>
          <w:tab w:val="left" w:pos="709"/>
        </w:tabs>
        <w:suppressAutoHyphens/>
        <w:spacing w:before="120" w:after="120" w:line="240" w:lineRule="auto"/>
        <w:ind w:left="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Jeżeli w miejscu zamieszkania osoby lub w kraju, w którym Wykonawca ma siedzibę lub miejsce zamieszkania, nie wydaje się dokumentów, o których mowa 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Dokumenty, powinny być wystawione nie wcześniej niż 6 miesięcy przed upływem terminu składania ofert. </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keepNext/>
        <w:tabs>
          <w:tab w:val="num" w:pos="0"/>
        </w:tabs>
        <w:suppressAutoHyphens/>
        <w:autoSpaceDE w:val="0"/>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Podmioty występujące wspólnie</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p>
    <w:p w:rsidR="004D4342" w:rsidRPr="00CD7C2F" w:rsidRDefault="004D4342" w:rsidP="00CD7C2F">
      <w:pPr>
        <w:numPr>
          <w:ilvl w:val="0"/>
          <w:numId w:val="17"/>
        </w:numPr>
        <w:tabs>
          <w:tab w:val="left" w:pos="180"/>
        </w:tabs>
        <w:suppressAutoHyphens/>
        <w:autoSpaceDE w:val="0"/>
        <w:spacing w:after="0" w:line="240" w:lineRule="auto"/>
        <w:ind w:hanging="720"/>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 Zasady składania oferty przez podmioty występujące wspólnie:</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5.1 Wykonawcy, którzy wspólnie ubiegają się o udzielenie zamówienia </w:t>
      </w:r>
      <w:r w:rsidRPr="00CD7C2F">
        <w:rPr>
          <w:rFonts w:ascii="Century Gothic" w:hAnsi="Century Gothic" w:cs="Century Gothic"/>
          <w:b/>
          <w:bCs/>
          <w:sz w:val="20"/>
          <w:szCs w:val="20"/>
          <w:lang w:eastAsia="ar-SA"/>
        </w:rPr>
        <w:t>winni ustanowić pełnomocnika do :</w:t>
      </w:r>
    </w:p>
    <w:p w:rsidR="004D4342" w:rsidRPr="00CD7C2F" w:rsidRDefault="004D4342" w:rsidP="00CD7C2F">
      <w:pPr>
        <w:suppressAutoHyphens/>
        <w:autoSpaceDE w:val="0"/>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 reprezentowania ich w postępowaniu o udzielenie zamówienia,</w:t>
      </w:r>
    </w:p>
    <w:p w:rsidR="004D4342" w:rsidRPr="00CD7C2F" w:rsidRDefault="004D4342" w:rsidP="00CD7C2F">
      <w:pPr>
        <w:suppressAutoHyphens/>
        <w:autoSpaceDE w:val="0"/>
        <w:spacing w:after="0" w:line="240" w:lineRule="auto"/>
        <w:ind w:left="540" w:hanging="1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b. albo reprezentowania ich w postępowaniu i zawarcia umowy w sprawie zamówienia publicznego.</w:t>
      </w:r>
    </w:p>
    <w:p w:rsidR="004D4342" w:rsidRPr="00CD7C2F" w:rsidRDefault="004D4342" w:rsidP="00CD7C2F">
      <w:pPr>
        <w:suppressAutoHyphens/>
        <w:autoSpaceDE w:val="0"/>
        <w:spacing w:after="0" w:line="240" w:lineRule="auto"/>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Udzielone </w:t>
      </w:r>
      <w:r w:rsidRPr="00CD7C2F">
        <w:rPr>
          <w:rFonts w:ascii="Century Gothic" w:hAnsi="Century Gothic" w:cs="Century Gothic"/>
          <w:sz w:val="20"/>
          <w:szCs w:val="20"/>
          <w:lang w:eastAsia="ar-SA"/>
        </w:rPr>
        <w:t>pełnomocnictwo winno być podpisane przez osobę/y upoważnioną/e do reprezentowania Wykonawców, którzy wspólnie występują o udzielenie zamówienia.</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Wymagane pełnomocnictwo </w:t>
      </w:r>
      <w:r w:rsidRPr="00CD7C2F">
        <w:rPr>
          <w:rFonts w:ascii="Century Gothic" w:hAnsi="Century Gothic" w:cs="Century Gothic"/>
          <w:sz w:val="20"/>
          <w:szCs w:val="20"/>
          <w:lang w:eastAsia="ar-SA"/>
        </w:rPr>
        <w:t>może być przedłożone do oferty w formie oryginału lub kopii poświadczonej notarialnie.</w:t>
      </w:r>
    </w:p>
    <w:p w:rsidR="004D4342" w:rsidRPr="00CD7C2F" w:rsidRDefault="004D4342" w:rsidP="00CD7C2F">
      <w:pPr>
        <w:suppressAutoHyphens/>
        <w:autoSpaceDE w:val="0"/>
        <w:spacing w:after="0" w:line="240" w:lineRule="auto"/>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5.2 Wykonawcy wspólnie ubiegający się o udzielenie zamówienia mogą wykazać łączne spełnienie warunków określonych w pkt.1.</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5.3 </w:t>
      </w:r>
      <w:r w:rsidRPr="00CD7C2F">
        <w:rPr>
          <w:rFonts w:ascii="Century Gothic" w:hAnsi="Century Gothic" w:cs="Century Gothic"/>
          <w:b/>
          <w:bCs/>
          <w:sz w:val="20"/>
          <w:szCs w:val="20"/>
          <w:lang w:eastAsia="ar-SA"/>
        </w:rPr>
        <w:t xml:space="preserve">Każdy </w:t>
      </w:r>
      <w:r w:rsidRPr="00CD7C2F">
        <w:rPr>
          <w:rFonts w:ascii="Century Gothic" w:hAnsi="Century Gothic" w:cs="Century Gothic"/>
          <w:sz w:val="20"/>
          <w:szCs w:val="20"/>
          <w:lang w:eastAsia="ar-SA"/>
        </w:rPr>
        <w:t xml:space="preserve">z Wykonawców wchodzących w skład podmiotu wspólnego </w:t>
      </w:r>
      <w:r w:rsidRPr="00CD7C2F">
        <w:rPr>
          <w:rFonts w:ascii="Century Gothic" w:hAnsi="Century Gothic" w:cs="Century Gothic"/>
          <w:b/>
          <w:bCs/>
          <w:sz w:val="20"/>
          <w:szCs w:val="20"/>
          <w:lang w:eastAsia="ar-SA"/>
        </w:rPr>
        <w:t xml:space="preserve">musi </w:t>
      </w:r>
      <w:r w:rsidRPr="00CD7C2F">
        <w:rPr>
          <w:rFonts w:ascii="Century Gothic" w:hAnsi="Century Gothic" w:cs="Century Gothic"/>
          <w:sz w:val="20"/>
          <w:szCs w:val="20"/>
          <w:lang w:eastAsia="ar-SA"/>
        </w:rPr>
        <w:t xml:space="preserve">złożyć oświadczenie wskazane powyżej w </w:t>
      </w:r>
      <w:r w:rsidRPr="00CD7C2F">
        <w:rPr>
          <w:rFonts w:ascii="Century Gothic" w:hAnsi="Century Gothic" w:cs="Century Gothic"/>
          <w:b/>
          <w:bCs/>
          <w:sz w:val="20"/>
          <w:szCs w:val="20"/>
          <w:lang w:eastAsia="ar-SA"/>
        </w:rPr>
        <w:t xml:space="preserve">pkt.3.1) </w:t>
      </w:r>
      <w:r w:rsidRPr="00CD7C2F">
        <w:rPr>
          <w:rFonts w:ascii="Century Gothic" w:hAnsi="Century Gothic" w:cs="Century Gothic"/>
          <w:sz w:val="20"/>
          <w:szCs w:val="20"/>
          <w:lang w:eastAsia="ar-SA"/>
        </w:rPr>
        <w:t xml:space="preserve">(zał. nr 3 do SIWZ) oraz </w:t>
      </w:r>
      <w:r w:rsidRPr="00CD7C2F">
        <w:rPr>
          <w:rFonts w:ascii="Century Gothic" w:hAnsi="Century Gothic" w:cs="Century Gothic"/>
          <w:b/>
          <w:bCs/>
          <w:sz w:val="20"/>
          <w:szCs w:val="20"/>
          <w:lang w:eastAsia="ar-SA"/>
        </w:rPr>
        <w:t xml:space="preserve">musi </w:t>
      </w:r>
      <w:r w:rsidRPr="00CD7C2F">
        <w:rPr>
          <w:rFonts w:ascii="Century Gothic" w:hAnsi="Century Gothic" w:cs="Century Gothic"/>
          <w:sz w:val="20"/>
          <w:szCs w:val="20"/>
          <w:lang w:eastAsia="ar-SA"/>
        </w:rPr>
        <w:t xml:space="preserve">złożyć odnoszący się do niego dokument wskazany powyżej w </w:t>
      </w:r>
      <w:r w:rsidRPr="00CD7C2F">
        <w:rPr>
          <w:rFonts w:ascii="Century Gothic" w:hAnsi="Century Gothic" w:cs="Century Gothic"/>
          <w:b/>
          <w:bCs/>
          <w:sz w:val="20"/>
          <w:szCs w:val="20"/>
          <w:lang w:eastAsia="ar-SA"/>
        </w:rPr>
        <w:t xml:space="preserve">pkt.3.2) </w:t>
      </w:r>
      <w:r w:rsidRPr="00CD7C2F">
        <w:rPr>
          <w:rFonts w:ascii="Century Gothic" w:hAnsi="Century Gothic" w:cs="Century Gothic"/>
          <w:sz w:val="20"/>
          <w:szCs w:val="20"/>
          <w:lang w:eastAsia="ar-SA"/>
        </w:rPr>
        <w:t xml:space="preserve">-aktualny odpis z właściwego rejestru lub w przypadku osób fizycznych oświadczenie - zał. nr 4 do SIWZ. Wymagane oświadczenia lub dokumenty wskazane </w:t>
      </w:r>
      <w:r w:rsidRPr="00CD7C2F">
        <w:rPr>
          <w:rFonts w:ascii="Century Gothic" w:hAnsi="Century Gothic" w:cs="Century Gothic"/>
          <w:b/>
          <w:bCs/>
          <w:sz w:val="20"/>
          <w:szCs w:val="20"/>
          <w:lang w:eastAsia="ar-SA"/>
        </w:rPr>
        <w:t xml:space="preserve">w pkt.2 </w:t>
      </w:r>
      <w:r w:rsidRPr="00CD7C2F">
        <w:rPr>
          <w:rFonts w:ascii="Century Gothic" w:hAnsi="Century Gothic" w:cs="Century Gothic"/>
          <w:sz w:val="20"/>
          <w:szCs w:val="20"/>
          <w:lang w:eastAsia="ar-SA"/>
        </w:rPr>
        <w:t xml:space="preserve">składa ten lub ci z Wykonawców, którzy w imieniu wszystkich wykazywać będą spełnienie warunków określonych w </w:t>
      </w:r>
      <w:r w:rsidRPr="00CD7C2F">
        <w:rPr>
          <w:rFonts w:ascii="Century Gothic" w:hAnsi="Century Gothic" w:cs="Century Gothic"/>
          <w:b/>
          <w:bCs/>
          <w:sz w:val="20"/>
          <w:szCs w:val="20"/>
          <w:lang w:eastAsia="ar-SA"/>
        </w:rPr>
        <w:t>pkt.1.</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5.4 Przepisy dotyczące Wykonawcy stosuje się odpowiednio do Wykonawców wspólnie ubiegających się o udzielenie zamówienia.</w:t>
      </w: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6.Inne postanowienia </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6.1 Dokumenty sporządzone w języku obcym winny być złożone wraz z tłumaczeniem na język polski.</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6.2 Dokumenty wchodzące w skład oferty należy składać w oryginale lub kopii poświadczonej za zgodność z oryginałem przez Wykonawcę. Oświadczenia sporządzone na podstawie wzorów stanowiących załączniki do niniejszej SIWZ powinny być złożone w formie oryginału.</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6.3 Oświadczenia i dokumenty składane przez Wykonawcę winny być podpisane lub poświadczone za zgodność z oryginałem przez osobę/osoby uprawnioną do reprezentowania na zewnątrz Wykonawcy.</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6.4 W przypadku Wykonawców wspólnie ubiegających się o udzielenie zamówienia oraz w przypadku podmiotów, na zasobach których polega Wykonawca, kopie dokumentów dotyczących odpowiednio Wykonawcy lub tych podmiotów muszą być poświadczone za zgodność z oryginałem przez Wykonawcę lub te podmioty.</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6.5 Zamawiający zażąda przedstawienia oryginału lub notarialnie poświadczonej kopii dokumentu wyłącznie wtedy, gdy złożona przez Wykonawcę kopia dokumentu jest nieczytelna lub budzi wątpliwości co do jej prawdziwości.</w:t>
      </w:r>
    </w:p>
    <w:p w:rsidR="004D4342" w:rsidRPr="00CD7C2F" w:rsidRDefault="004D4342" w:rsidP="00CD7C2F">
      <w:pPr>
        <w:numPr>
          <w:ilvl w:val="2"/>
          <w:numId w:val="11"/>
        </w:numPr>
        <w:tabs>
          <w:tab w:val="left" w:pos="360"/>
        </w:tabs>
        <w:suppressAutoHyphens/>
        <w:spacing w:before="480" w:after="0" w:line="240" w:lineRule="auto"/>
        <w:ind w:hanging="2700"/>
        <w:outlineLvl w:val="0"/>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Powierzenie części zamówienia podwykonawcom.</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0"/>
          <w:numId w:val="2"/>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w ofercie wskaże, który zakres  zamówienia w zamierza / jeżeli zamierza / powierzyć podwykonawcom;</w:t>
      </w:r>
    </w:p>
    <w:p w:rsidR="004D4342" w:rsidRPr="00CD7C2F" w:rsidRDefault="004D4342" w:rsidP="00CD7C2F">
      <w:pPr>
        <w:numPr>
          <w:ilvl w:val="0"/>
          <w:numId w:val="2"/>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Zmiana podwykonawcy w trakcie realizacji zamówienia będzie wymagała pisemnej zgody Zamawiającego.</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1" w:name="__RefHeading__137_1540696337"/>
      <w:bookmarkStart w:id="12" w:name="__RefHeading__143_1540696337"/>
      <w:bookmarkEnd w:id="11"/>
      <w:bookmarkEnd w:id="12"/>
      <w:r w:rsidRPr="00CD7C2F">
        <w:rPr>
          <w:rFonts w:ascii="Century Gothic" w:hAnsi="Century Gothic" w:cs="Century Gothic"/>
          <w:sz w:val="24"/>
          <w:szCs w:val="24"/>
          <w:u w:val="single"/>
          <w:lang w:eastAsia="ar-SA"/>
        </w:rPr>
        <w:t>XI. Wadium.</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lang w:eastAsia="ar-SA"/>
        </w:rPr>
      </w:pPr>
      <w:r w:rsidRPr="00CD7C2F">
        <w:rPr>
          <w:rFonts w:ascii="Century Gothic" w:hAnsi="Century Gothic" w:cs="Century Gothic"/>
          <w:sz w:val="20"/>
          <w:szCs w:val="20"/>
          <w:lang w:eastAsia="ar-SA"/>
        </w:rPr>
        <w:t xml:space="preserve">Zamawiający nie wymaga wniesienia </w:t>
      </w:r>
      <w:r>
        <w:rPr>
          <w:rFonts w:ascii="Century Gothic" w:hAnsi="Century Gothic" w:cs="Century Gothic"/>
          <w:sz w:val="20"/>
          <w:szCs w:val="20"/>
          <w:lang w:eastAsia="ar-SA"/>
        </w:rPr>
        <w:t>wadium.</w:t>
      </w:r>
    </w:p>
    <w:p w:rsidR="004D4342" w:rsidRPr="00CD7C2F" w:rsidRDefault="004D4342" w:rsidP="00CD7C2F">
      <w:pPr>
        <w:tabs>
          <w:tab w:val="num" w:pos="0"/>
        </w:tabs>
        <w:suppressAutoHyphens/>
        <w:spacing w:before="240" w:after="240"/>
        <w:ind w:left="180" w:hanging="148"/>
        <w:jc w:val="both"/>
        <w:outlineLvl w:val="0"/>
        <w:rPr>
          <w:rFonts w:ascii="Century Gothic" w:hAnsi="Century Gothic" w:cs="Century Gothic"/>
          <w:b/>
          <w:bCs/>
          <w:sz w:val="24"/>
          <w:szCs w:val="24"/>
          <w:u w:val="single"/>
          <w:lang w:eastAsia="ar-SA"/>
        </w:rPr>
      </w:pPr>
      <w:r w:rsidRPr="00CD7C2F">
        <w:rPr>
          <w:rFonts w:ascii="Century Gothic" w:hAnsi="Century Gothic" w:cs="Century Gothic"/>
          <w:b/>
          <w:bCs/>
          <w:sz w:val="24"/>
          <w:szCs w:val="24"/>
          <w:u w:val="single"/>
          <w:lang w:eastAsia="ar-SA"/>
        </w:rPr>
        <w:t>XII. Wymagania dotyczące zabezpieczenia należytego wykonania umowy.</w:t>
      </w:r>
    </w:p>
    <w:p w:rsidR="004D4342" w:rsidRPr="00CD7C2F" w:rsidRDefault="004D4342" w:rsidP="00CD7C2F">
      <w:pPr>
        <w:suppressAutoHyphens/>
        <w:spacing w:after="0" w:line="240" w:lineRule="auto"/>
        <w:rPr>
          <w:rFonts w:ascii="Century Gothic" w:hAnsi="Century Gothic" w:cs="Century Gothic"/>
          <w:sz w:val="24"/>
          <w:szCs w:val="24"/>
          <w:lang w:eastAsia="ar-SA"/>
        </w:rPr>
      </w:pPr>
      <w:r w:rsidRPr="00CD7C2F">
        <w:rPr>
          <w:rFonts w:ascii="Century Gothic" w:hAnsi="Century Gothic" w:cs="Century Gothic"/>
          <w:sz w:val="20"/>
          <w:szCs w:val="20"/>
          <w:lang w:eastAsia="ar-SA"/>
        </w:rPr>
        <w:t>Zamawiający nie wymaga wniesienia zabezpieczenia należytego wykonania umowy.</w:t>
      </w:r>
    </w:p>
    <w:p w:rsidR="004D4342" w:rsidRPr="00CD7C2F" w:rsidRDefault="004D4342"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13" w:name="__RefHeading__145_1540696337"/>
      <w:bookmarkEnd w:id="13"/>
      <w:r w:rsidRPr="00CD7C2F">
        <w:rPr>
          <w:rFonts w:ascii="Century Gothic" w:hAnsi="Century Gothic" w:cs="Century Gothic"/>
          <w:sz w:val="24"/>
          <w:szCs w:val="24"/>
          <w:u w:val="single"/>
          <w:lang w:eastAsia="ar-SA"/>
        </w:rPr>
        <w:t>XIII. Opis sposobu przygotowywania oferty.</w:t>
      </w:r>
    </w:p>
    <w:p w:rsidR="004D4342" w:rsidRPr="00CD7C2F" w:rsidRDefault="004D4342" w:rsidP="00CD7C2F">
      <w:pPr>
        <w:suppressAutoHyphens/>
        <w:spacing w:after="0" w:line="240" w:lineRule="auto"/>
        <w:ind w:left="54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Wymagania podstawowe i forma oferty.</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Wykonawca może złożyć tylko </w:t>
      </w:r>
      <w:r w:rsidRPr="00CD7C2F">
        <w:rPr>
          <w:rFonts w:ascii="Century Gothic" w:hAnsi="Century Gothic" w:cs="Century Gothic"/>
          <w:b/>
          <w:bCs/>
          <w:sz w:val="20"/>
          <w:szCs w:val="20"/>
          <w:lang w:eastAsia="ar-SA"/>
        </w:rPr>
        <w:t>jedną ofertę .</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Złożenie większej liczby ofert spowoduje odrzucenie wszystkich ofert złożonych przez danego Wykonawcę.</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ponosi wszelkie koszty związane z przygotowaniem i złożeniem oferty oraz odpowiada za doręczenie oferty w miejsce i w terminie wyznaczonym przez Zamawiającego;</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Oferta zostanie sporządzona na Formularzu Oferty wg wzoru stanowiącego </w:t>
      </w:r>
      <w:r w:rsidRPr="00CD7C2F">
        <w:rPr>
          <w:rFonts w:ascii="Century Gothic" w:hAnsi="Century Gothic" w:cs="Century Gothic"/>
          <w:b/>
          <w:bCs/>
          <w:sz w:val="20"/>
          <w:szCs w:val="20"/>
          <w:lang w:eastAsia="ar-SA"/>
        </w:rPr>
        <w:t>załącznik nr 1</w:t>
      </w:r>
      <w:r w:rsidRPr="00CD7C2F">
        <w:rPr>
          <w:rFonts w:ascii="Century Gothic" w:hAnsi="Century Gothic" w:cs="Century Gothic"/>
          <w:sz w:val="20"/>
          <w:szCs w:val="20"/>
          <w:lang w:eastAsia="ar-SA"/>
        </w:rPr>
        <w:t xml:space="preserve"> do SIWZ.</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Ofertę należy sporządzić zgodnie z wymaganiami Zamawiającego zawartymi w niniejszej specyfikacji istotnych warunków zamówienia. Treść oferty musi odpowiadać treści specyfikacji istotnych warunków zamówienia.</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Ofertę sporządza się w języku polskim z zachowaniem formy pisemnej pod rygorem nieważności.</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Zaleca się aby wszystkie strony oferty były ponumerowane i zszyte lub spięte;</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wyraża zgody na składanie oferty w formie elektronicznej.</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Oferta winna być podpisana przez uprawnionego/</w:t>
      </w:r>
      <w:proofErr w:type="spellStart"/>
      <w:r w:rsidRPr="00CD7C2F">
        <w:rPr>
          <w:rFonts w:ascii="Century Gothic" w:hAnsi="Century Gothic" w:cs="Century Gothic"/>
          <w:sz w:val="20"/>
          <w:szCs w:val="20"/>
          <w:lang w:eastAsia="ar-SA"/>
        </w:rPr>
        <w:t>ych</w:t>
      </w:r>
      <w:proofErr w:type="spellEnd"/>
      <w:r w:rsidRPr="00CD7C2F">
        <w:rPr>
          <w:rFonts w:ascii="Century Gothic" w:hAnsi="Century Gothic" w:cs="Century Gothic"/>
          <w:sz w:val="20"/>
          <w:szCs w:val="20"/>
          <w:lang w:eastAsia="ar-SA"/>
        </w:rPr>
        <w:t xml:space="preserve"> przedstawiciela/przedstawicieli Wykonawcy.</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W przypadku podpisywania oferty przez pełnomocnika, do oferty należy załączyć pełnomocnictwo wystawione przez osobę/y uprawnioną/e występującą w imieniu Wykonawcy, zgodnie z załączonymi do oferty dokumentami rejestrowymi, zawierające rodzaj i zakres czynności prawnych, do których pełnomocnik jest upoważniony z uwzględnieniem wymagań określonych w SIWZ.</w:t>
      </w:r>
      <w:r w:rsidRPr="00CD7C2F">
        <w:rPr>
          <w:rFonts w:ascii="Century Gothic" w:hAnsi="Century Gothic" w:cs="Century Gothic"/>
          <w:b/>
          <w:bCs/>
          <w:sz w:val="20"/>
          <w:szCs w:val="20"/>
          <w:lang w:eastAsia="ar-SA"/>
        </w:rPr>
        <w:t xml:space="preserve"> Pełnomocnictwo winno być w   formie oryginału lub odpisu notarialnego.</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mogą wspólnie ubiegać się o udzielenie zamówienia (konsorcja, spółki cywilne). Wykonawcy, którzy będą lub są związani umową konsorcjum oraz wspólnicy spółki cywilnej ustanawiają pełnomocnika do reprezentowania ich w postępowaniu o udzielenie zamówienia albo reprezentowania w postępowaniu i zawarcia umowy. Zaleca się, aby Pełnomocnikiem był jeden z Wykonawców wspólnie ubiegających się o udzielenie zamówienia.</w:t>
      </w:r>
    </w:p>
    <w:p w:rsidR="004D4342" w:rsidRPr="00CD7C2F" w:rsidRDefault="004D4342" w:rsidP="00CD7C2F">
      <w:pPr>
        <w:tabs>
          <w:tab w:val="left" w:pos="900"/>
        </w:tabs>
        <w:suppressAutoHyphens/>
        <w:spacing w:after="0" w:line="240" w:lineRule="auto"/>
        <w:ind w:left="540"/>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Wykonawcy wspólnie ubiegający się o udzielenie niniejszego zamówienia powinni spełniać warunki udziału w postępowaniu oraz złożyć dokumenty potwierdzające spełnianie tych warunków zgodnie z zapisami zawartymi w pkt. IX.5 SIWZ. </w:t>
      </w:r>
    </w:p>
    <w:p w:rsidR="004D4342" w:rsidRPr="00CD7C2F" w:rsidRDefault="004D4342" w:rsidP="00CD7C2F">
      <w:pPr>
        <w:suppressAutoHyphens/>
        <w:spacing w:after="0" w:line="240" w:lineRule="auto"/>
        <w:ind w:left="709"/>
        <w:jc w:val="both"/>
        <w:rPr>
          <w:rFonts w:ascii="Century Gothic" w:hAnsi="Century Gothic" w:cs="Century Gothic"/>
          <w:sz w:val="24"/>
          <w:szCs w:val="24"/>
          <w:lang w:eastAsia="ar-SA"/>
        </w:rPr>
      </w:pPr>
    </w:p>
    <w:p w:rsidR="004D4342" w:rsidRPr="00CD7C2F" w:rsidRDefault="004D4342"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Wszelka korespondencja prowadzona będzie wyłącznie z Pełnomocnikiem. </w:t>
      </w:r>
    </w:p>
    <w:p w:rsidR="004D4342" w:rsidRPr="00CD7C2F" w:rsidRDefault="004D4342" w:rsidP="00CD7C2F">
      <w:pPr>
        <w:suppressAutoHyphens/>
        <w:spacing w:after="0" w:line="240" w:lineRule="auto"/>
        <w:ind w:left="709"/>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wspólnie ubiegający się o niniejsze zamówienie, których oferta zostanie uznana za najkorzystniejszą, są zobowiązani przedłożyć Zamawiającemu, przed zawarciem umowy w sprawie zamówienia publicznego, stosowne porozumienie.</w:t>
      </w:r>
    </w:p>
    <w:p w:rsidR="004D4342" w:rsidRPr="00CD7C2F" w:rsidRDefault="004D4342" w:rsidP="00CD7C2F">
      <w:pPr>
        <w:suppressAutoHyphens/>
        <w:spacing w:after="0" w:line="240" w:lineRule="auto"/>
        <w:ind w:left="709"/>
        <w:jc w:val="both"/>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Przedsiębiorcy związani umową spółki cywilnej ( wspólnicy spółki cywilnej ) zamiast pełnomocnictwa mogą przedłożyć do oferty aktualną umowę spółki cywilnej.</w:t>
      </w:r>
    </w:p>
    <w:p w:rsidR="004D4342" w:rsidRPr="00CD7C2F" w:rsidRDefault="004D4342" w:rsidP="00CD7C2F">
      <w:pPr>
        <w:suppressAutoHyphens/>
        <w:spacing w:after="0" w:line="240" w:lineRule="auto"/>
        <w:ind w:left="709"/>
        <w:jc w:val="both"/>
        <w:rPr>
          <w:rFonts w:ascii="Century Gothic" w:hAnsi="Century Gothic" w:cs="Century Gothic"/>
          <w:sz w:val="24"/>
          <w:szCs w:val="24"/>
          <w:lang w:eastAsia="ar-SA"/>
        </w:rPr>
      </w:pPr>
    </w:p>
    <w:p w:rsidR="004D4342" w:rsidRPr="00CD7C2F" w:rsidRDefault="004D4342" w:rsidP="00CD7C2F">
      <w:pPr>
        <w:numPr>
          <w:ilvl w:val="0"/>
          <w:numId w:val="7"/>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Wszystkie miejsca, w których Wykonawca naniósł zmiany winny być parafowane przez osobę /osoby/ podpisującą/e ofertę wraz z datą naniesienia zmiany;</w:t>
      </w:r>
    </w:p>
    <w:p w:rsidR="004D4342" w:rsidRPr="00CD7C2F" w:rsidRDefault="004D4342" w:rsidP="00CD7C2F">
      <w:pPr>
        <w:suppressAutoHyphens/>
        <w:spacing w:after="0" w:line="240" w:lineRule="auto"/>
        <w:ind w:left="360"/>
        <w:jc w:val="both"/>
        <w:rPr>
          <w:rFonts w:ascii="Century Gothic" w:hAnsi="Century Gothic" w:cs="Century Gothic"/>
          <w:sz w:val="20"/>
          <w:szCs w:val="20"/>
          <w:lang w:eastAsia="ar-SA"/>
        </w:rPr>
      </w:pPr>
    </w:p>
    <w:p w:rsidR="004D4342" w:rsidRPr="00CD7C2F" w:rsidRDefault="004D4342" w:rsidP="00CD7C2F">
      <w:pPr>
        <w:numPr>
          <w:ilvl w:val="0"/>
          <w:numId w:val="7"/>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Ofertę należy złożyć w nieprzejrzystym, zabezpieczonym przed otwarciem opakowaniu i zaadresować do Zamawiającego na adres:</w:t>
      </w:r>
    </w:p>
    <w:p w:rsidR="004D4342" w:rsidRPr="00CD7C2F" w:rsidRDefault="004D4342" w:rsidP="00CD7C2F">
      <w:pPr>
        <w:suppressAutoHyphens/>
        <w:spacing w:after="0" w:line="240" w:lineRule="auto"/>
        <w:ind w:left="720"/>
        <w:jc w:val="both"/>
        <w:rPr>
          <w:rFonts w:ascii="Century Gothic" w:hAnsi="Century Gothic" w:cs="Century Gothic"/>
          <w:sz w:val="24"/>
          <w:szCs w:val="24"/>
          <w:lang w:eastAsia="ar-SA"/>
        </w:rPr>
      </w:pPr>
    </w:p>
    <w:p w:rsidR="004D4342" w:rsidRPr="00CD7C2F" w:rsidRDefault="004D4342" w:rsidP="00CD7C2F">
      <w:pPr>
        <w:suppressAutoHyphens/>
        <w:autoSpaceDE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Instytut Biologii Medycznej PAN, ul. Lodowa 106, 93-232 Łódź , Polska,</w:t>
      </w:r>
    </w:p>
    <w:p w:rsidR="004D4342" w:rsidRPr="00CD7C2F" w:rsidRDefault="004D4342" w:rsidP="002F33EE">
      <w:pPr>
        <w:suppressAutoHyphens/>
        <w:autoSpaceDE w:val="0"/>
        <w:spacing w:after="0" w:line="240" w:lineRule="auto"/>
        <w:jc w:val="center"/>
        <w:rPr>
          <w:rFonts w:ascii="Century Gothic" w:hAnsi="Century Gothic" w:cs="Century Gothic"/>
          <w:b/>
          <w:bCs/>
          <w:lang w:eastAsia="ar-SA"/>
        </w:rPr>
      </w:pPr>
      <w:r>
        <w:rPr>
          <w:rFonts w:ascii="Century Gothic" w:hAnsi="Century Gothic" w:cs="Century Gothic"/>
          <w:b/>
          <w:bCs/>
          <w:lang w:eastAsia="ar-SA"/>
        </w:rPr>
        <w:t>Sekretariat</w:t>
      </w:r>
    </w:p>
    <w:p w:rsidR="004D4342" w:rsidRPr="00CD7C2F" w:rsidRDefault="004D4342" w:rsidP="00CD7C2F">
      <w:pPr>
        <w:suppressAutoHyphens/>
        <w:spacing w:after="0" w:line="240" w:lineRule="auto"/>
        <w:ind w:left="720"/>
        <w:rPr>
          <w:rFonts w:ascii="Century Gothic" w:hAnsi="Century Gothic" w:cs="Century Gothic"/>
          <w:b/>
          <w:bCs/>
          <w:lang w:eastAsia="ar-SA"/>
        </w:rPr>
      </w:pPr>
      <w:r w:rsidRPr="00CD7C2F">
        <w:rPr>
          <w:rFonts w:ascii="Century Gothic" w:hAnsi="Century Gothic" w:cs="Century Gothic"/>
          <w:b/>
          <w:bCs/>
          <w:lang w:eastAsia="ar-SA"/>
        </w:rPr>
        <w:t xml:space="preserve">                                           opatrzyć napisem:</w:t>
      </w:r>
    </w:p>
    <w:p w:rsidR="004D4342" w:rsidRPr="00CD7C2F" w:rsidRDefault="004D4342" w:rsidP="00CD7C2F">
      <w:pPr>
        <w:suppressAutoHyphens/>
        <w:spacing w:after="0" w:line="240" w:lineRule="auto"/>
        <w:ind w:left="720"/>
        <w:rPr>
          <w:rFonts w:ascii="Century Gothic" w:hAnsi="Century Gothic" w:cs="Century Gothic"/>
          <w:b/>
          <w:bCs/>
          <w:lang w:eastAsia="ar-SA"/>
        </w:rPr>
      </w:pPr>
    </w:p>
    <w:p w:rsidR="004D4342" w:rsidRPr="008973C1" w:rsidRDefault="004D4342" w:rsidP="00CD7C2F">
      <w:pPr>
        <w:suppressAutoHyphens/>
        <w:spacing w:after="0" w:line="240" w:lineRule="auto"/>
        <w:ind w:left="720"/>
        <w:jc w:val="center"/>
        <w:rPr>
          <w:rFonts w:ascii="Century Gothic" w:hAnsi="Century Gothic" w:cs="Century Gothic"/>
          <w:b/>
          <w:bCs/>
          <w:i/>
          <w:iCs/>
          <w:lang w:eastAsia="ar-SA"/>
        </w:rPr>
      </w:pPr>
      <w:bookmarkStart w:id="14" w:name="__RefHeading__147_1540696337"/>
      <w:bookmarkEnd w:id="14"/>
      <w:r w:rsidRPr="008973C1">
        <w:rPr>
          <w:rFonts w:ascii="Century Gothic" w:hAnsi="Century Gothic" w:cs="Century Gothic"/>
          <w:b/>
          <w:bCs/>
          <w:i/>
          <w:iCs/>
          <w:lang w:eastAsia="ar-SA"/>
        </w:rPr>
        <w:t xml:space="preserve">„DOSTAWA </w:t>
      </w:r>
      <w:r>
        <w:rPr>
          <w:rFonts w:ascii="Century Gothic" w:hAnsi="Century Gothic" w:cs="Century Gothic"/>
          <w:b/>
          <w:bCs/>
          <w:i/>
          <w:iCs/>
          <w:lang w:eastAsia="ar-SA"/>
        </w:rPr>
        <w:t>WYWOŁYWARKI DO FILMÓW RENTGENOWSKICH</w:t>
      </w:r>
      <w:r w:rsidRPr="008973C1">
        <w:rPr>
          <w:rFonts w:ascii="Century Gothic" w:hAnsi="Century Gothic" w:cs="Century Gothic"/>
          <w:b/>
          <w:bCs/>
          <w:i/>
          <w:iCs/>
          <w:lang w:eastAsia="ar-SA"/>
        </w:rPr>
        <w:t>”</w:t>
      </w:r>
    </w:p>
    <w:p w:rsidR="004D4342" w:rsidRPr="00CD7C2F" w:rsidRDefault="004D4342" w:rsidP="00CD7C2F">
      <w:pPr>
        <w:suppressAutoHyphens/>
        <w:spacing w:after="0" w:line="240" w:lineRule="auto"/>
        <w:ind w:left="720"/>
        <w:jc w:val="center"/>
        <w:rPr>
          <w:rFonts w:ascii="Century Gothic" w:hAnsi="Century Gothic" w:cs="Century Gothic"/>
          <w:sz w:val="24"/>
          <w:szCs w:val="24"/>
          <w:lang w:eastAsia="ar-SA"/>
        </w:rPr>
      </w:pPr>
    </w:p>
    <w:p w:rsidR="004D4342" w:rsidRPr="00CD7C2F" w:rsidRDefault="004D4342" w:rsidP="00CD7C2F">
      <w:pPr>
        <w:suppressAutoHyphens/>
        <w:spacing w:after="0" w:line="24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oraz oznaczyć nazwą i adresem Wykonawcy.</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Wykonawca może wprowadzić zmiany, poprawki, i uzupełnienia do złożonych ofert pod warunkiem, że Zamawiający otrzyma pisemne powiadomienie o wprowadzeniu zmian, poprawek przed terminem składania ofert. Wykonawca ma prawo przed terminem składania ofert wycofać się z postępowania poprzez złożenie pisemnego powiadomienia;</w:t>
      </w:r>
    </w:p>
    <w:p w:rsidR="004D4342" w:rsidRPr="00CD7C2F" w:rsidRDefault="004D4342"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 celu dokonania zmiany lub wycofania oferty, Wykonawca złoży Zamawiającemu zamkniętą kopertę, oznaczoną jak w pkt. 13, z dodaniem słowa: „Zmiana” lub „Wycofanie”;</w:t>
      </w:r>
    </w:p>
    <w:p w:rsidR="004D4342" w:rsidRPr="00CD7C2F" w:rsidRDefault="004D4342"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Koperty oznakowane „Zmiana”, w sposób określony w pkt. 15, otwierane będą w pierwszej kolejności po stwierdzeniu poprawności postępowania Wykonawcy oraz zgodnie ze złożonymi ofertami. Koperty ofert wycofanych nie będą otwierane;</w:t>
      </w:r>
    </w:p>
    <w:p w:rsidR="004D4342" w:rsidRPr="00CD7C2F" w:rsidRDefault="004D4342" w:rsidP="00CD7C2F">
      <w:pPr>
        <w:numPr>
          <w:ilvl w:val="0"/>
          <w:numId w:val="7"/>
        </w:numPr>
        <w:suppressAutoHyphens/>
        <w:spacing w:before="120" w:after="0" w:line="240" w:lineRule="auto"/>
        <w:ind w:left="714" w:hanging="357"/>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może wycofać oferty ani wprowadzić jakichkolwiek zmian w treści oferty po upływie terminu składania ofert;</w:t>
      </w:r>
    </w:p>
    <w:p w:rsidR="004D4342" w:rsidRPr="00CD7C2F" w:rsidRDefault="004D4342"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We wszystkich przypadkach, gdzie mowa jest o pieczątkach, Zamawiający dopuszcza złożenie czytelnego zapisu o treści pieczęci zawierającego co najmniej oznaczenie nazwy firmy i siedziby.</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numPr>
          <w:ilvl w:val="0"/>
          <w:numId w:val="7"/>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Zawartość oferty </w:t>
      </w:r>
      <w:r w:rsidRPr="00CD7C2F">
        <w:rPr>
          <w:rFonts w:ascii="Century Gothic" w:hAnsi="Century Gothic" w:cs="Century Gothic"/>
          <w:sz w:val="20"/>
          <w:szCs w:val="20"/>
          <w:lang w:eastAsia="ar-SA"/>
        </w:rPr>
        <w:t>(kompletna oferta musi zawierać) :</w:t>
      </w:r>
    </w:p>
    <w:p w:rsidR="004D4342" w:rsidRPr="00CD7C2F" w:rsidRDefault="004D4342" w:rsidP="00CD7C2F">
      <w:pPr>
        <w:numPr>
          <w:ilvl w:val="2"/>
          <w:numId w:val="3"/>
        </w:numPr>
        <w:tabs>
          <w:tab w:val="left" w:pos="1134"/>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formularz oferty, złożony na druku wg wzoru stanowiącego załącznik nr 1 do  SIWZ.</w:t>
      </w:r>
    </w:p>
    <w:p w:rsidR="004D4342" w:rsidRPr="00CD7C2F" w:rsidRDefault="004D4342" w:rsidP="00CD7C2F">
      <w:pPr>
        <w:numPr>
          <w:ilvl w:val="2"/>
          <w:numId w:val="3"/>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stosowne pełnomocnictwo/a – w przypadku podpisania oferty przez pełnomocnika – złożone zgodnie z wymaganiami punktu XIII.10,</w:t>
      </w:r>
    </w:p>
    <w:p w:rsidR="004D4342" w:rsidRPr="00CD7C2F" w:rsidRDefault="004D4342" w:rsidP="00CD7C2F">
      <w:pPr>
        <w:numPr>
          <w:ilvl w:val="2"/>
          <w:numId w:val="3"/>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 przypadku Wykonawców wspólnie ubiegających się o udzielenie zamówienia, dokument ustanawiający Pełnomocnika- złożony zgodnie z wymaganiami zawartymi w punkcie IX.5,</w:t>
      </w:r>
    </w:p>
    <w:p w:rsidR="004D4342" w:rsidRDefault="004D4342" w:rsidP="00CD7C2F">
      <w:pPr>
        <w:numPr>
          <w:ilvl w:val="2"/>
          <w:numId w:val="3"/>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dokumenty lub oświadczenia wymienione w punkcie IX niniejszej SIWZ złożone zgodnie z wymaganiami zawartymi w tym punkcie oraz dokumenty wymienione w załączniku nr 6 do SIWZ</w:t>
      </w:r>
    </w:p>
    <w:p w:rsidR="004D4342" w:rsidRPr="00CD7C2F" w:rsidRDefault="004D4342" w:rsidP="00CD7C2F">
      <w:pPr>
        <w:tabs>
          <w:tab w:val="left" w:pos="1080"/>
          <w:tab w:val="left" w:pos="1134"/>
        </w:tabs>
        <w:suppressAutoHyphens/>
        <w:autoSpaceDE w:val="0"/>
        <w:spacing w:after="0" w:line="240" w:lineRule="auto"/>
        <w:ind w:left="1134"/>
        <w:jc w:val="both"/>
        <w:rPr>
          <w:rFonts w:ascii="Century Gothic" w:hAnsi="Century Gothic" w:cs="Century Gothic"/>
          <w:sz w:val="20"/>
          <w:szCs w:val="20"/>
          <w:lang w:eastAsia="ar-SA"/>
        </w:rPr>
      </w:pPr>
    </w:p>
    <w:p w:rsidR="004D4342" w:rsidRPr="00CD7C2F" w:rsidRDefault="004D4342" w:rsidP="00CD7C2F">
      <w:pPr>
        <w:tabs>
          <w:tab w:val="left" w:pos="1080"/>
        </w:tabs>
        <w:suppressAutoHyphens/>
        <w:autoSpaceDE w:val="0"/>
        <w:spacing w:after="0" w:line="240" w:lineRule="auto"/>
        <w:ind w:left="1080"/>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rPr>
          <w:rFonts w:ascii="Century Gothic" w:hAnsi="Century Gothic" w:cs="Century Gothic"/>
          <w:sz w:val="20"/>
          <w:szCs w:val="20"/>
          <w:lang w:eastAsia="ar-SA"/>
        </w:rPr>
      </w:pPr>
    </w:p>
    <w:p w:rsidR="004D4342" w:rsidRPr="00CD7C2F" w:rsidRDefault="004D4342" w:rsidP="00CD7C2F">
      <w:pPr>
        <w:numPr>
          <w:ilvl w:val="0"/>
          <w:numId w:val="7"/>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Informacje</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stanowiące tajemnicę przedsiębiorstwa w rozumieniu przepisów o zwalczaniu nieuczciwej konkurencji</w:t>
      </w:r>
      <w:r w:rsidRPr="00CD7C2F">
        <w:rPr>
          <w:rFonts w:ascii="Century Gothic" w:hAnsi="Century Gothic" w:cs="Century Gothic"/>
          <w:sz w:val="20"/>
          <w:szCs w:val="20"/>
          <w:lang w:eastAsia="ar-SA"/>
        </w:rPr>
        <w:t>.</w:t>
      </w:r>
    </w:p>
    <w:p w:rsidR="004D4342" w:rsidRPr="00CD7C2F" w:rsidRDefault="004D4342" w:rsidP="00CD7C2F">
      <w:pPr>
        <w:suppressAutoHyphens/>
        <w:autoSpaceDE w:val="0"/>
        <w:spacing w:after="0" w:line="240" w:lineRule="auto"/>
        <w:ind w:left="360"/>
        <w:jc w:val="both"/>
        <w:rPr>
          <w:rFonts w:ascii="Century Gothic" w:hAnsi="Century Gothic" w:cs="Century Gothic"/>
          <w:b/>
          <w:bCs/>
          <w:sz w:val="20"/>
          <w:szCs w:val="20"/>
          <w:lang w:eastAsia="ar-SA"/>
        </w:rPr>
      </w:pPr>
    </w:p>
    <w:p w:rsidR="004D4342" w:rsidRPr="00CD7C2F" w:rsidRDefault="004D4342" w:rsidP="00CD7C2F">
      <w:pPr>
        <w:numPr>
          <w:ilvl w:val="2"/>
          <w:numId w:val="7"/>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później niż w terminie składania ofert może zastrzec, że informacje stanowiące tajemnicę przedsiębiorstwa w rozumieniu ustawy z dnia 16 kwietnia 1993r. o zwalczaniu nieuczciwej konkurencji (Dz. U. 2003 nr 153, poz. 1503 ze zm.) nie mogą być udostępniane innym uczestnikom postępowania,</w:t>
      </w:r>
    </w:p>
    <w:p w:rsidR="004D4342" w:rsidRPr="00CD7C2F" w:rsidRDefault="004D4342"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zastrzeżeniu nie podlegają informacje :</w:t>
      </w:r>
    </w:p>
    <w:p w:rsidR="004D4342" w:rsidRPr="00CD7C2F" w:rsidRDefault="004D4342" w:rsidP="00CD7C2F">
      <w:pPr>
        <w:tabs>
          <w:tab w:val="left" w:pos="1276"/>
        </w:tabs>
        <w:suppressAutoHyphens/>
        <w:autoSpaceDE w:val="0"/>
        <w:spacing w:after="0" w:line="240" w:lineRule="auto"/>
        <w:ind w:left="1276" w:hanging="19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które nie stanowią tajemnicy przedsiębiorstwa np. informacje ujawniane przez zamawiającego w czasie otwarcia ofert a więc nazwy (firmy) oraz adresy Wykonawców, a także informacje dotyczące ceny, terminu wykonania zamówienia, okresu gwarancji i warunków płatności zawartych w ofertach,</w:t>
      </w:r>
    </w:p>
    <w:p w:rsidR="004D4342" w:rsidRPr="00CD7C2F" w:rsidRDefault="004D4342" w:rsidP="00CD7C2F">
      <w:p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które, są jawne na podstawie odrębnych przepisów.</w:t>
      </w:r>
    </w:p>
    <w:p w:rsidR="004D4342" w:rsidRPr="00CD7C2F" w:rsidRDefault="004D4342" w:rsidP="00CD7C2F">
      <w:pPr>
        <w:suppressAutoHyphens/>
        <w:autoSpaceDE w:val="0"/>
        <w:spacing w:after="0" w:line="240" w:lineRule="auto"/>
        <w:ind w:left="900"/>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gdy informacje zawarte w ofercie stanowią tajemnicę przedsiębiorstwa, Wykonawca zobowiązany jest do wypełnienia odpowiedniego punktu wzoru formularza oferty (zał. nr 1 do SIWZ). Zastrzeżone informacje winny być odpowiednio oznakowane na właściwym dokumencie widocznym napisem „tajemnica przedsiębiorstwa” i złożone w odrębnej kopercie wewnętrznej.</w:t>
      </w:r>
    </w:p>
    <w:p w:rsidR="004D4342" w:rsidRPr="00CD7C2F" w:rsidRDefault="004D4342" w:rsidP="002A7375">
      <w:pPr>
        <w:tabs>
          <w:tab w:val="left" w:pos="1695"/>
        </w:tabs>
        <w:suppressAutoHyphens/>
        <w:autoSpaceDE w:val="0"/>
        <w:spacing w:after="0" w:line="240" w:lineRule="auto"/>
        <w:ind w:left="360"/>
        <w:jc w:val="both"/>
        <w:rPr>
          <w:rFonts w:ascii="Century Gothic" w:hAnsi="Century Gothic" w:cs="Century Gothic"/>
          <w:sz w:val="20"/>
          <w:szCs w:val="20"/>
          <w:lang w:eastAsia="ar-SA"/>
        </w:rPr>
      </w:pPr>
      <w:r>
        <w:rPr>
          <w:rFonts w:ascii="Century Gothic" w:hAnsi="Century Gothic" w:cs="Century Gothic"/>
          <w:sz w:val="20"/>
          <w:szCs w:val="20"/>
          <w:lang w:eastAsia="ar-SA"/>
        </w:rPr>
        <w:tab/>
      </w:r>
    </w:p>
    <w:p w:rsidR="004D4342" w:rsidRPr="00CD7C2F" w:rsidRDefault="004D4342" w:rsidP="00CD7C2F">
      <w:pPr>
        <w:numPr>
          <w:ilvl w:val="0"/>
          <w:numId w:val="7"/>
        </w:num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Zmiany</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lub wycofanie</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złożonej oferty</w:t>
      </w:r>
      <w:r w:rsidRPr="00CD7C2F">
        <w:rPr>
          <w:rFonts w:ascii="Century Gothic" w:hAnsi="Century Gothic" w:cs="Century Gothic"/>
          <w:sz w:val="20"/>
          <w:szCs w:val="20"/>
          <w:lang w:eastAsia="ar-SA"/>
        </w:rPr>
        <w:t>.</w:t>
      </w:r>
    </w:p>
    <w:p w:rsidR="004D4342" w:rsidRPr="00CD7C2F" w:rsidRDefault="004D4342" w:rsidP="00CD7C2F">
      <w:pPr>
        <w:suppressAutoHyphens/>
        <w:autoSpaceDE w:val="0"/>
        <w:spacing w:after="0" w:line="240" w:lineRule="auto"/>
        <w:ind w:left="360"/>
        <w:rPr>
          <w:rFonts w:ascii="Century Gothic" w:hAnsi="Century Gothic" w:cs="Century Gothic"/>
          <w:b/>
          <w:bCs/>
          <w:sz w:val="20"/>
          <w:szCs w:val="20"/>
          <w:lang w:eastAsia="ar-SA"/>
        </w:rPr>
      </w:pPr>
    </w:p>
    <w:p w:rsidR="004D4342" w:rsidRPr="00CD7C2F" w:rsidRDefault="004D4342"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może zmienić lub wycofać złożoną przez siebie ofertę. Zmiany lub wycofanie złożonej oferty są skuteczne tylko wówczas gdy zostały dokonane przed upływem terminu składania ofert,</w:t>
      </w:r>
    </w:p>
    <w:p w:rsidR="004D4342" w:rsidRPr="00CD7C2F" w:rsidRDefault="004D4342"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zmiany złożonej oferty muszą być złożone w miejscu i według zasad obowiązujących przy składaniu ofert, opakowanie/kopertę, oznaczoną jak w punkcie XIII.13 należy dodatkowo opatrzyć dopiskiem „ZMIANA”,</w:t>
      </w:r>
    </w:p>
    <w:p w:rsidR="004D4342" w:rsidRPr="00CD7C2F" w:rsidRDefault="004D4342"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wycofanie złożonej oferty następuje poprzez złożenie pisemnego powiadomienia podpisanego przez upoważnionego na piśmie przedstawiciela Wykonawcy. Wycofanie należy złożyć w miejscu i według zasad obowiązujących przy składaniu ofert. Opakowanie/koperta oznaczone jak w punkcie XIII.13 zawierające powiadomienie należy dodatkowo opatrzyć dopiskiem „WYCOFANIE”,</w:t>
      </w:r>
    </w:p>
    <w:p w:rsidR="004D4342" w:rsidRPr="00CD7C2F" w:rsidRDefault="004D4342"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może wycofać oferty ani wprowadzić jakichkolwiek zmian w treści oferty po upływie terminu składania ofert.</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5" w:name="__RefHeading__149_1540696337"/>
      <w:bookmarkEnd w:id="15"/>
      <w:r w:rsidRPr="00CD7C2F">
        <w:rPr>
          <w:rFonts w:ascii="Century Gothic" w:hAnsi="Century Gothic" w:cs="Century Gothic"/>
          <w:sz w:val="24"/>
          <w:szCs w:val="24"/>
          <w:u w:val="single"/>
          <w:lang w:eastAsia="ar-SA"/>
        </w:rPr>
        <w:t>XIV. Sposób porozumiewania pomiędzy Zamawiającym i Wykonawcami.</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3"/>
          <w:numId w:val="7"/>
        </w:numPr>
        <w:tabs>
          <w:tab w:val="num" w:pos="284"/>
        </w:tabs>
        <w:suppressAutoHyphens/>
        <w:spacing w:after="0" w:line="240" w:lineRule="auto"/>
        <w:ind w:left="284" w:hanging="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Wszelkie oświadczenia, wnioski, zawiadomienia oraz informacje Zamawiający i Wykonawcy zobowiązani są przekazywać na piśmie. </w:t>
      </w:r>
    </w:p>
    <w:p w:rsidR="004D4342" w:rsidRPr="00CD7C2F" w:rsidRDefault="004D4342" w:rsidP="00CD7C2F">
      <w:pPr>
        <w:numPr>
          <w:ilvl w:val="3"/>
          <w:numId w:val="7"/>
        </w:numPr>
        <w:tabs>
          <w:tab w:val="num" w:pos="284"/>
        </w:tabs>
        <w:suppressAutoHyphens/>
        <w:spacing w:after="0" w:line="240" w:lineRule="auto"/>
        <w:ind w:left="284" w:hanging="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dopuszcza formę faksu i drogą elektroniczną w odniesieniu do dokumentów, o których mowa w punkcie 1. </w:t>
      </w:r>
    </w:p>
    <w:p w:rsidR="004D4342" w:rsidRPr="00CD7C2F" w:rsidRDefault="004D4342" w:rsidP="00CD7C2F">
      <w:pPr>
        <w:suppressAutoHyphens/>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3. Oświadczenia, wnioski, zawiadomienia oraz informacje przekazane przez strony za pomocą faksu lub drogą elektroniczną uważa się za złożone w terminie, jeżeli ich treść dotarła do adresata przed upływem terminu, a oryginał został niezwłocznie wysłany pocztą.</w:t>
      </w:r>
    </w:p>
    <w:p w:rsidR="004D4342" w:rsidRPr="00CD7C2F" w:rsidRDefault="004D4342" w:rsidP="00CD7C2F">
      <w:pPr>
        <w:suppressAutoHyphens/>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4. Każda ze stron na żądanie drugiej strony niezwłocznie potwierdza fakt otrzymania faksu.</w:t>
      </w:r>
    </w:p>
    <w:p w:rsidR="004D4342" w:rsidRPr="00CD7C2F" w:rsidRDefault="004D4342" w:rsidP="00CD7C2F">
      <w:pPr>
        <w:suppressAutoHyphens/>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5. Osoby uprawnione do porozumiewania się z Wykonawcami:</w:t>
      </w:r>
    </w:p>
    <w:p w:rsidR="004D4342" w:rsidRPr="008973C1" w:rsidRDefault="004D4342" w:rsidP="008973C1">
      <w:pPr>
        <w:widowControl w:val="0"/>
        <w:numPr>
          <w:ilvl w:val="0"/>
          <w:numId w:val="34"/>
        </w:numPr>
        <w:suppressAutoHyphens/>
        <w:spacing w:before="120" w:after="0" w:line="240" w:lineRule="auto"/>
        <w:jc w:val="both"/>
        <w:rPr>
          <w:rFonts w:ascii="Century Gothic" w:hAnsi="Century Gothic" w:cs="Century Gothic"/>
          <w:kern w:val="1"/>
          <w:sz w:val="20"/>
          <w:szCs w:val="20"/>
          <w:lang w:val="en-US" w:eastAsia="ar-SA"/>
        </w:rPr>
      </w:pPr>
      <w:r w:rsidRPr="008973C1">
        <w:rPr>
          <w:rFonts w:ascii="Century Gothic" w:hAnsi="Century Gothic" w:cs="Century Gothic"/>
          <w:kern w:val="1"/>
          <w:sz w:val="20"/>
          <w:szCs w:val="20"/>
          <w:lang w:eastAsia="ar-SA"/>
        </w:rPr>
        <w:t xml:space="preserve">w zakresie merytorycznym – </w:t>
      </w:r>
      <w:r>
        <w:rPr>
          <w:rFonts w:ascii="Century Gothic" w:hAnsi="Century Gothic" w:cs="Century Gothic"/>
          <w:kern w:val="1"/>
          <w:sz w:val="20"/>
          <w:szCs w:val="20"/>
          <w:lang w:eastAsia="ar-SA"/>
        </w:rPr>
        <w:t>Andrzej Zaborowski</w:t>
      </w:r>
      <w:r w:rsidRPr="008973C1">
        <w:rPr>
          <w:rFonts w:ascii="Century Gothic" w:hAnsi="Century Gothic" w:cs="Century Gothic"/>
          <w:kern w:val="1"/>
          <w:sz w:val="20"/>
          <w:szCs w:val="20"/>
          <w:lang w:eastAsia="ar-SA"/>
        </w:rPr>
        <w:t xml:space="preserve"> tel. </w:t>
      </w:r>
      <w:r w:rsidRPr="008973C1">
        <w:rPr>
          <w:rFonts w:ascii="Century Gothic" w:hAnsi="Century Gothic" w:cs="Century Gothic"/>
          <w:kern w:val="1"/>
          <w:sz w:val="20"/>
          <w:szCs w:val="20"/>
          <w:lang w:val="en-US" w:eastAsia="ar-SA"/>
        </w:rPr>
        <w:t xml:space="preserve">+48 </w:t>
      </w:r>
      <w:r>
        <w:rPr>
          <w:rFonts w:ascii="Century Gothic" w:hAnsi="Century Gothic" w:cs="Century Gothic"/>
          <w:kern w:val="1"/>
          <w:sz w:val="20"/>
          <w:szCs w:val="20"/>
          <w:lang w:val="en-US" w:eastAsia="ar-SA"/>
        </w:rPr>
        <w:t xml:space="preserve">42 272 36 23, </w:t>
      </w:r>
      <w:proofErr w:type="spellStart"/>
      <w:r>
        <w:rPr>
          <w:rFonts w:ascii="Century Gothic" w:hAnsi="Century Gothic" w:cs="Century Gothic"/>
          <w:kern w:val="1"/>
          <w:sz w:val="20"/>
          <w:szCs w:val="20"/>
          <w:lang w:val="en-US" w:eastAsia="ar-SA"/>
        </w:rPr>
        <w:t>adres</w:t>
      </w:r>
      <w:proofErr w:type="spellEnd"/>
      <w:r>
        <w:rPr>
          <w:rFonts w:ascii="Century Gothic" w:hAnsi="Century Gothic" w:cs="Century Gothic"/>
          <w:kern w:val="1"/>
          <w:sz w:val="20"/>
          <w:szCs w:val="20"/>
          <w:lang w:val="en-US" w:eastAsia="ar-SA"/>
        </w:rPr>
        <w:t xml:space="preserve"> e-mail: </w:t>
      </w:r>
      <w:hyperlink r:id="rId11" w:history="1">
        <w:r w:rsidRPr="004408DB">
          <w:rPr>
            <w:rStyle w:val="Hipercze"/>
            <w:rFonts w:ascii="Century Gothic" w:hAnsi="Century Gothic" w:cs="Century Gothic"/>
            <w:kern w:val="1"/>
            <w:sz w:val="20"/>
            <w:szCs w:val="20"/>
            <w:lang w:val="en-US" w:eastAsia="ar-SA"/>
          </w:rPr>
          <w:t>azaborowski@cbm.pan.pl</w:t>
        </w:r>
      </w:hyperlink>
    </w:p>
    <w:p w:rsidR="004D4342" w:rsidRPr="008973C1" w:rsidRDefault="004D4342" w:rsidP="008973C1">
      <w:pPr>
        <w:widowControl w:val="0"/>
        <w:numPr>
          <w:ilvl w:val="0"/>
          <w:numId w:val="34"/>
        </w:numPr>
        <w:suppressAutoHyphens/>
        <w:spacing w:before="120" w:after="0" w:line="240" w:lineRule="auto"/>
        <w:jc w:val="both"/>
        <w:rPr>
          <w:rFonts w:ascii="Century Gothic" w:hAnsi="Century Gothic" w:cs="Century Gothic"/>
          <w:kern w:val="1"/>
          <w:sz w:val="20"/>
          <w:szCs w:val="20"/>
          <w:lang w:eastAsia="ar-SA"/>
        </w:rPr>
      </w:pPr>
      <w:r w:rsidRPr="008973C1">
        <w:rPr>
          <w:rFonts w:ascii="Century Gothic" w:hAnsi="Century Gothic" w:cs="Century Gothic"/>
          <w:kern w:val="1"/>
          <w:sz w:val="20"/>
          <w:szCs w:val="20"/>
          <w:lang w:eastAsia="ar-SA"/>
        </w:rPr>
        <w:t xml:space="preserve">w sprawach dotyczących procedury zamówień publicznych – Magdalena </w:t>
      </w:r>
      <w:proofErr w:type="spellStart"/>
      <w:r w:rsidRPr="008973C1">
        <w:rPr>
          <w:rFonts w:ascii="Century Gothic" w:hAnsi="Century Gothic" w:cs="Century Gothic"/>
          <w:kern w:val="1"/>
          <w:sz w:val="20"/>
          <w:szCs w:val="20"/>
          <w:lang w:eastAsia="ar-SA"/>
        </w:rPr>
        <w:t>Trendowicz</w:t>
      </w:r>
      <w:proofErr w:type="spellEnd"/>
      <w:r w:rsidRPr="008973C1">
        <w:rPr>
          <w:rFonts w:ascii="Century Gothic" w:hAnsi="Century Gothic" w:cs="Century Gothic"/>
          <w:kern w:val="1"/>
          <w:sz w:val="20"/>
          <w:szCs w:val="20"/>
          <w:lang w:eastAsia="ar-SA"/>
        </w:rPr>
        <w:t xml:space="preserve"> tel. </w:t>
      </w:r>
      <w:r>
        <w:rPr>
          <w:rFonts w:ascii="Century Gothic" w:hAnsi="Century Gothic" w:cs="Century Gothic"/>
          <w:kern w:val="1"/>
          <w:sz w:val="20"/>
          <w:szCs w:val="20"/>
          <w:lang w:eastAsia="ar-SA"/>
        </w:rPr>
        <w:t>+48 42</w:t>
      </w:r>
      <w:r w:rsidRPr="008973C1">
        <w:rPr>
          <w:rFonts w:ascii="Century Gothic" w:hAnsi="Century Gothic" w:cs="Century Gothic"/>
          <w:kern w:val="1"/>
          <w:sz w:val="20"/>
          <w:szCs w:val="20"/>
          <w:lang w:eastAsia="ar-SA"/>
        </w:rPr>
        <w:t> 272 36 23 adres e-mail:</w:t>
      </w:r>
      <w:hyperlink r:id="rId12" w:history="1">
        <w:r w:rsidRPr="008973C1">
          <w:rPr>
            <w:rFonts w:ascii="Century Gothic" w:hAnsi="Century Gothic" w:cs="Century Gothic"/>
            <w:color w:val="0000FF"/>
            <w:kern w:val="1"/>
            <w:sz w:val="20"/>
            <w:szCs w:val="20"/>
            <w:u w:val="single"/>
            <w:lang w:eastAsia="ar-SA"/>
          </w:rPr>
          <w:t>mtrendowicz@cbm.pan.pl</w:t>
        </w:r>
      </w:hyperlink>
    </w:p>
    <w:p w:rsidR="004D4342" w:rsidRPr="00CD7C2F" w:rsidRDefault="004D4342" w:rsidP="00CD7C2F">
      <w:pPr>
        <w:suppressAutoHyphens/>
        <w:spacing w:after="0" w:line="240" w:lineRule="auto"/>
        <w:ind w:left="360"/>
        <w:rPr>
          <w:rFonts w:ascii="Century Gothic" w:hAnsi="Century Gothic" w:cs="Century Gothic"/>
          <w:sz w:val="20"/>
          <w:szCs w:val="20"/>
          <w:lang w:eastAsia="ar-SA"/>
        </w:rPr>
      </w:pPr>
    </w:p>
    <w:p w:rsidR="004D4342" w:rsidRPr="00CD7C2F" w:rsidRDefault="004D4342" w:rsidP="00CD7C2F">
      <w:pPr>
        <w:suppressAutoHyphens/>
        <w:spacing w:after="0" w:line="240" w:lineRule="auto"/>
        <w:ind w:left="360"/>
        <w:rPr>
          <w:rFonts w:ascii="Century Gothic" w:hAnsi="Century Gothic" w:cs="Century Gothic"/>
          <w:sz w:val="20"/>
          <w:szCs w:val="20"/>
          <w:lang w:eastAsia="ar-SA"/>
        </w:rPr>
      </w:pPr>
      <w:r w:rsidRPr="00CD7C2F">
        <w:rPr>
          <w:rFonts w:ascii="Century Gothic" w:hAnsi="Century Gothic" w:cs="Century Gothic"/>
          <w:sz w:val="20"/>
          <w:szCs w:val="20"/>
          <w:lang w:eastAsia="ar-SA"/>
        </w:rPr>
        <w:t>w dni robocze od poniedziałku do piątku w godz. 9,00 – 15,00.</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6" w:name="__RefHeading__151_1540696337"/>
      <w:bookmarkEnd w:id="16"/>
      <w:r w:rsidRPr="00CD7C2F">
        <w:rPr>
          <w:rFonts w:ascii="Century Gothic" w:hAnsi="Century Gothic" w:cs="Century Gothic"/>
          <w:sz w:val="24"/>
          <w:szCs w:val="24"/>
          <w:u w:val="single"/>
          <w:lang w:eastAsia="ar-SA"/>
        </w:rPr>
        <w:t>XV. Sposób udzielania wyjaśnień dotyczących SIWZ.</w:t>
      </w:r>
    </w:p>
    <w:p w:rsidR="004D4342" w:rsidRPr="00CD7C2F" w:rsidRDefault="004D4342" w:rsidP="00CD7C2F">
      <w:pPr>
        <w:suppressAutoHyphens/>
        <w:spacing w:after="0" w:line="240" w:lineRule="auto"/>
        <w:rPr>
          <w:rFonts w:ascii="Century Gothic" w:hAnsi="Century Gothic" w:cs="Century Gothic"/>
          <w:b/>
          <w:bCs/>
          <w:sz w:val="24"/>
          <w:szCs w:val="24"/>
          <w:lang w:eastAsia="ar-SA"/>
        </w:rPr>
      </w:pP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może zwrócić się do Zamawiającego o wyjaśnienie treści specyfikacji istotnych warunków zamówienia.</w:t>
      </w:r>
    </w:p>
    <w:p w:rsidR="004D4342" w:rsidRPr="002A142C" w:rsidRDefault="004D4342" w:rsidP="00CD7C2F">
      <w:pPr>
        <w:numPr>
          <w:ilvl w:val="0"/>
          <w:numId w:val="14"/>
        </w:numPr>
        <w:suppressAutoHyphens/>
        <w:spacing w:after="0" w:line="240" w:lineRule="auto"/>
        <w:ind w:left="360"/>
        <w:jc w:val="both"/>
        <w:rPr>
          <w:rFonts w:ascii="Century Gothic" w:hAnsi="Century Gothic" w:cs="Century Gothic"/>
          <w:b/>
          <w:bCs/>
          <w:sz w:val="20"/>
          <w:szCs w:val="20"/>
          <w:shd w:val="clear" w:color="auto" w:fill="00FFFF"/>
          <w:lang w:eastAsia="ar-SA"/>
        </w:rPr>
      </w:pPr>
      <w:r w:rsidRPr="002A142C">
        <w:rPr>
          <w:rFonts w:ascii="Century Gothic" w:hAnsi="Century Gothic" w:cs="Century Gothic"/>
          <w:sz w:val="20"/>
          <w:szCs w:val="20"/>
          <w:lang w:eastAsia="ar-SA"/>
        </w:rPr>
        <w:t xml:space="preserve">Zamawiający udzieli wyjaśnień niezwłocznie, jednak nie później niż na </w:t>
      </w:r>
      <w:r w:rsidRPr="002A142C">
        <w:rPr>
          <w:rFonts w:ascii="Century Gothic" w:hAnsi="Century Gothic" w:cs="Century Gothic"/>
          <w:b/>
          <w:bCs/>
          <w:sz w:val="20"/>
          <w:szCs w:val="20"/>
          <w:lang w:eastAsia="ar-SA"/>
        </w:rPr>
        <w:t xml:space="preserve">2 dni </w:t>
      </w:r>
      <w:r w:rsidRPr="002A142C">
        <w:rPr>
          <w:rFonts w:ascii="Century Gothic" w:hAnsi="Century Gothic" w:cs="Century Gothic"/>
          <w:sz w:val="20"/>
          <w:szCs w:val="20"/>
          <w:lang w:eastAsia="ar-SA"/>
        </w:rPr>
        <w:t>przed upływem terminu składania ofert pod warunkiem, że wniosek o wyjaśnienie treści Specyfikacji Istotnych Warunków Zamówienia wpłynął do Zamawiającego nie później niż do końca dnia, w którym upływa połowa wyznaczonego termin</w:t>
      </w:r>
      <w:r w:rsidR="004114A2">
        <w:rPr>
          <w:rFonts w:ascii="Century Gothic" w:hAnsi="Century Gothic" w:cs="Century Gothic"/>
          <w:sz w:val="20"/>
          <w:szCs w:val="20"/>
          <w:lang w:eastAsia="ar-SA"/>
        </w:rPr>
        <w:t>u składania ofert tj. do dnia 05.09</w:t>
      </w:r>
      <w:r w:rsidRPr="002A142C">
        <w:rPr>
          <w:rFonts w:ascii="Century Gothic" w:hAnsi="Century Gothic" w:cs="Century Gothic"/>
          <w:sz w:val="20"/>
          <w:szCs w:val="20"/>
          <w:lang w:eastAsia="ar-SA"/>
        </w:rPr>
        <w:t>.2012 r.</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Jeżeli wniosek o wyjaśnienie treści SIWZ wpłynął po upływie terminu jego składania lub dotyczy udzielonych wyjaśnień, Zamawiający może udzielić wyjaśnień albo pozostawić wniosek bez rozpoznania.</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Przedłużenie terminu składania ofert nie wpływa na bieg terminu składania wniosku o wyjaśnienie treści SIWZ. </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jednocześnie przekaże treść wyjaśnień wszystkim Wykonawcom, którym doręczono specyfikację istotnych warunków zamówienia (bez ujawniania źródła zapytania) oraz zamieści treść wyjaśnień na stronie internetowej.</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uzasadnionych przypadkach Zamawiający może w każdym czasie, przed upływem terminu do składania ofert, zmienić treść specyfikacji istotnych warunków zamówienia. Dokonaną zmianę  specyfikacji Zamawiający przekaże niezwłocznie wszystkim Wykonawcom, którym przekazano specyfikację istotnych warunków zamówienia oraz zamieszcza ją na stronie internetowej.</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przedłuży termin składania ofert, jeżeli w wyniku zmiany treści SIWZ niezbędny jest dodatkowy czas na wprowadzenie zmian w ofertach.</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zamierza zwołać zebrania wszystkich Wykonawców w celu wyjaśnienia wątpliwości dotyczących treści specyfikacji istotnych warunków zamówienia.</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7" w:name="__RefHeading__153_1540696337"/>
      <w:bookmarkEnd w:id="17"/>
      <w:r w:rsidRPr="00CD7C2F">
        <w:rPr>
          <w:rFonts w:ascii="Century Gothic" w:hAnsi="Century Gothic" w:cs="Century Gothic"/>
          <w:sz w:val="24"/>
          <w:szCs w:val="24"/>
          <w:u w:val="single"/>
          <w:lang w:eastAsia="ar-SA"/>
        </w:rPr>
        <w:t>XVI. Miejsce i termin składania ofert.</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Miejsce</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Instytut Biologii Medycznej PAN, </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ul. Lodowa 106, 93-232 Łódź , Polska,</w:t>
      </w:r>
    </w:p>
    <w:p w:rsidR="004D4342" w:rsidRPr="00CD7C2F" w:rsidRDefault="004D4342" w:rsidP="00CD7C2F">
      <w:pPr>
        <w:keepNext/>
        <w:tabs>
          <w:tab w:val="num" w:pos="0"/>
        </w:tabs>
        <w:suppressAutoHyphens/>
        <w:autoSpaceDE w:val="0"/>
        <w:spacing w:after="0" w:line="240" w:lineRule="auto"/>
        <w:ind w:left="1440" w:hanging="1440"/>
        <w:outlineLvl w:val="7"/>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Sekretariat, pokój nr </w:t>
      </w:r>
      <w:r>
        <w:rPr>
          <w:rFonts w:ascii="Century Gothic" w:hAnsi="Century Gothic" w:cs="Century Gothic"/>
          <w:b/>
          <w:bCs/>
          <w:sz w:val="20"/>
          <w:szCs w:val="20"/>
          <w:lang w:eastAsia="ar-SA"/>
        </w:rPr>
        <w:t>104</w:t>
      </w:r>
    </w:p>
    <w:p w:rsidR="004D4342" w:rsidRPr="00CD7C2F" w:rsidRDefault="004D4342" w:rsidP="00CD7C2F">
      <w:pPr>
        <w:suppressAutoHyphens/>
        <w:spacing w:after="0" w:line="240" w:lineRule="auto"/>
        <w:jc w:val="both"/>
        <w:rPr>
          <w:rFonts w:ascii="Century Gothic" w:hAnsi="Century Gothic" w:cs="Century Gothic"/>
          <w:sz w:val="24"/>
          <w:szCs w:val="24"/>
          <w:lang w:eastAsia="ar-SA"/>
        </w:rPr>
      </w:pPr>
    </w:p>
    <w:p w:rsidR="004D4342" w:rsidRPr="0057137B" w:rsidRDefault="004D4342" w:rsidP="00CD7C2F">
      <w:pPr>
        <w:suppressAutoHyphens/>
        <w:spacing w:after="0" w:line="240" w:lineRule="auto"/>
        <w:jc w:val="both"/>
        <w:rPr>
          <w:rFonts w:ascii="Century Gothic" w:hAnsi="Century Gothic" w:cs="Century Gothic"/>
          <w:b/>
          <w:bCs/>
          <w:color w:val="FF0000"/>
          <w:sz w:val="20"/>
          <w:szCs w:val="20"/>
          <w:lang w:eastAsia="ar-SA"/>
        </w:rPr>
      </w:pPr>
      <w:r w:rsidRPr="00CD7C2F">
        <w:rPr>
          <w:rFonts w:ascii="Century Gothic" w:hAnsi="Century Gothic" w:cs="Century Gothic"/>
          <w:sz w:val="20"/>
          <w:szCs w:val="20"/>
          <w:lang w:eastAsia="ar-SA"/>
        </w:rPr>
        <w:t>Termin składania ofert</w:t>
      </w:r>
      <w:r w:rsidRPr="005574D4">
        <w:rPr>
          <w:rFonts w:ascii="Century Gothic" w:hAnsi="Century Gothic" w:cs="Century Gothic"/>
          <w:sz w:val="20"/>
          <w:szCs w:val="20"/>
          <w:lang w:eastAsia="ar-SA"/>
        </w:rPr>
        <w:t xml:space="preserve">: </w:t>
      </w:r>
      <w:r w:rsidRPr="005574D4">
        <w:rPr>
          <w:rFonts w:ascii="Century Gothic" w:hAnsi="Century Gothic" w:cs="Century Gothic"/>
          <w:b/>
          <w:bCs/>
          <w:sz w:val="20"/>
          <w:szCs w:val="20"/>
          <w:lang w:eastAsia="ar-SA"/>
        </w:rPr>
        <w:t>do dnia</w:t>
      </w:r>
      <w:r w:rsidR="009555DE">
        <w:rPr>
          <w:rFonts w:ascii="Century Gothic" w:hAnsi="Century Gothic" w:cs="Century Gothic"/>
          <w:b/>
          <w:bCs/>
          <w:sz w:val="20"/>
          <w:szCs w:val="20"/>
          <w:lang w:eastAsia="ar-SA"/>
        </w:rPr>
        <w:t xml:space="preserve"> 11</w:t>
      </w:r>
      <w:r>
        <w:rPr>
          <w:rFonts w:ascii="Century Gothic" w:hAnsi="Century Gothic" w:cs="Century Gothic"/>
          <w:b/>
          <w:bCs/>
          <w:sz w:val="20"/>
          <w:szCs w:val="20"/>
          <w:lang w:eastAsia="ar-SA"/>
        </w:rPr>
        <w:t>.09</w:t>
      </w:r>
      <w:r w:rsidRPr="005574D4">
        <w:rPr>
          <w:rFonts w:ascii="Century Gothic" w:hAnsi="Century Gothic" w:cs="Century Gothic"/>
          <w:b/>
          <w:bCs/>
          <w:sz w:val="20"/>
          <w:szCs w:val="20"/>
          <w:lang w:eastAsia="ar-SA"/>
        </w:rPr>
        <w:t>.2012 r. do godziny   12:00</w:t>
      </w: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Złożenie oferty w miejscu i terminie wyznaczonym do składania ofert zostanie potwierdzone przez Zamawiającego. Oferta złożona po terminie zostanie zwrócona Wykonawcy bez otwierania po upływie terminu do wniesienia odwołania. Zamawiający niezwłocznie zawiadamia Wykonawcę  o złożeniu oferty po terminie.</w:t>
      </w:r>
    </w:p>
    <w:p w:rsidR="004D4342" w:rsidRPr="00CD7C2F" w:rsidRDefault="004D4342"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18" w:name="__RefHeading__155_1540696337"/>
      <w:bookmarkEnd w:id="18"/>
      <w:r w:rsidRPr="00CD7C2F">
        <w:rPr>
          <w:rFonts w:ascii="Century Gothic" w:hAnsi="Century Gothic" w:cs="Century Gothic"/>
          <w:sz w:val="24"/>
          <w:szCs w:val="24"/>
          <w:u w:val="single"/>
          <w:lang w:eastAsia="ar-SA"/>
        </w:rPr>
        <w:t>XVII. Miejsce i termin otwarcia ofert, informacje o otwarciu ofert.</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bookmarkStart w:id="19" w:name="__RefHeading__157_1540696337"/>
      <w:bookmarkEnd w:id="19"/>
    </w:p>
    <w:p w:rsidR="004D4342" w:rsidRPr="00CD7C2F" w:rsidRDefault="004D4342" w:rsidP="00CD7C2F">
      <w:pPr>
        <w:widowControl w:val="0"/>
        <w:numPr>
          <w:ilvl w:val="0"/>
          <w:numId w:val="27"/>
        </w:numPr>
        <w:suppressAutoHyphens/>
        <w:autoSpaceDE w:val="0"/>
        <w:spacing w:after="0" w:line="240" w:lineRule="auto"/>
        <w:ind w:left="42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Otwarcie ofert nastąpi w siedzibie Zamawiającego tj. Instytut Biologii Medycznej PAN </w:t>
      </w:r>
    </w:p>
    <w:p w:rsidR="004D4342" w:rsidRPr="0089468E" w:rsidRDefault="004D4342" w:rsidP="00CD7C2F">
      <w:pPr>
        <w:widowControl w:val="0"/>
        <w:suppressAutoHyphens/>
        <w:autoSpaceDE w:val="0"/>
        <w:spacing w:after="0" w:line="240" w:lineRule="auto"/>
        <w:ind w:left="425"/>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ul. Lodowa 106, 93-232 Łódź , Polska, Biuro POIG pokój 225  w </w:t>
      </w:r>
      <w:r w:rsidRPr="0089468E">
        <w:rPr>
          <w:rFonts w:ascii="Century Gothic" w:hAnsi="Century Gothic" w:cs="Century Gothic"/>
          <w:b/>
          <w:bCs/>
          <w:sz w:val="20"/>
          <w:szCs w:val="20"/>
          <w:lang w:eastAsia="ar-SA"/>
        </w:rPr>
        <w:t>dniu</w:t>
      </w:r>
      <w:r w:rsidR="009555DE">
        <w:rPr>
          <w:rFonts w:ascii="Century Gothic" w:hAnsi="Century Gothic" w:cs="Century Gothic"/>
          <w:b/>
          <w:bCs/>
          <w:sz w:val="20"/>
          <w:szCs w:val="20"/>
          <w:lang w:eastAsia="ar-SA"/>
        </w:rPr>
        <w:t xml:space="preserve"> 11</w:t>
      </w:r>
      <w:bookmarkStart w:id="20" w:name="_GoBack"/>
      <w:bookmarkEnd w:id="20"/>
      <w:r>
        <w:rPr>
          <w:rFonts w:ascii="Century Gothic" w:hAnsi="Century Gothic" w:cs="Century Gothic"/>
          <w:b/>
          <w:bCs/>
          <w:sz w:val="20"/>
          <w:szCs w:val="20"/>
          <w:lang w:eastAsia="ar-SA"/>
        </w:rPr>
        <w:t>.09</w:t>
      </w:r>
      <w:r w:rsidRPr="0089468E">
        <w:rPr>
          <w:rFonts w:ascii="Century Gothic" w:hAnsi="Century Gothic" w:cs="Century Gothic"/>
          <w:b/>
          <w:bCs/>
          <w:sz w:val="20"/>
          <w:szCs w:val="20"/>
          <w:lang w:eastAsia="ar-SA"/>
        </w:rPr>
        <w:t>.2012 r.  o godz. 12:15.</w:t>
      </w:r>
    </w:p>
    <w:p w:rsidR="004D4342" w:rsidRPr="00CD7C2F" w:rsidRDefault="004D4342"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Otwarcie ofert jest jawne.</w:t>
      </w:r>
    </w:p>
    <w:p w:rsidR="004D4342" w:rsidRPr="00CD7C2F" w:rsidRDefault="004D4342"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Bezpośrednio przed otwarciem ofert, Zamawiający podaje kwotę, jaką   Zamawiający zamierza przeznaczyć na sfinansowanie zamówienia.</w:t>
      </w:r>
    </w:p>
    <w:p w:rsidR="004D4342" w:rsidRPr="00CD7C2F" w:rsidRDefault="004D4342"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Podczas otwarcia ofert Zamawiający poda nazwy (firmy) oraz adresy Wykonawców, a także informacje dotyczące ceny oferty, gwarancji, płatności oraz terminu wykonania zamówienia zawartych w ofercie.</w:t>
      </w:r>
    </w:p>
    <w:p w:rsidR="004D4342" w:rsidRPr="00CD7C2F" w:rsidRDefault="004D4342"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gdy Wykonawca nie był obecny przy otwieraniu ofert, może  wystąpić do Zamawiającego z wnioskiem o przesłanie informacji podawanych w trakcie otwarcia. Zamawiający prześle niezwłocznie te informacje.</w:t>
      </w:r>
    </w:p>
    <w:p w:rsidR="004D4342" w:rsidRPr="00CD7C2F" w:rsidRDefault="004D4342"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W trakcie publicznej sesji otwarcia ofert nie będą otwierane koperty (opakowania) zawierające oferty, których dotyczy „Wycofanie”. Takie oferty zostaną odesłane Wykonawcom bez otwierania.</w:t>
      </w:r>
    </w:p>
    <w:p w:rsidR="004D4342" w:rsidRPr="00CD7C2F" w:rsidRDefault="004D4342" w:rsidP="00942711">
      <w:pPr>
        <w:numPr>
          <w:ilvl w:val="0"/>
          <w:numId w:val="49"/>
        </w:numPr>
        <w:tabs>
          <w:tab w:val="left" w:pos="720"/>
        </w:tabs>
        <w:suppressAutoHyphens/>
        <w:spacing w:before="480" w:after="0" w:line="240" w:lineRule="auto"/>
        <w:ind w:left="709" w:hanging="709"/>
        <w:outlineLvl w:val="0"/>
        <w:rPr>
          <w:rFonts w:ascii="Century Gothic" w:hAnsi="Century Gothic" w:cs="Century Gothic"/>
          <w:sz w:val="24"/>
          <w:szCs w:val="24"/>
          <w:u w:val="single"/>
          <w:lang w:eastAsia="ar-SA"/>
        </w:rPr>
      </w:pPr>
      <w:bookmarkStart w:id="21" w:name="__RefHeading__159_1540696337"/>
      <w:bookmarkEnd w:id="21"/>
      <w:r w:rsidRPr="00CD7C2F">
        <w:rPr>
          <w:rFonts w:ascii="Century Gothic" w:hAnsi="Century Gothic" w:cs="Century Gothic"/>
          <w:sz w:val="24"/>
          <w:szCs w:val="24"/>
          <w:u w:val="single"/>
          <w:lang w:eastAsia="ar-SA"/>
        </w:rPr>
        <w:t>Termin związania ofertą.</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1"/>
          <w:numId w:val="2"/>
        </w:numPr>
        <w:tabs>
          <w:tab w:val="left" w:pos="720"/>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Wykonawca będzie związany złożoną ofertą </w:t>
      </w:r>
      <w:r w:rsidRPr="00CD7C2F">
        <w:rPr>
          <w:rFonts w:ascii="Century Gothic" w:hAnsi="Century Gothic" w:cs="Century Gothic"/>
          <w:b/>
          <w:bCs/>
          <w:sz w:val="20"/>
          <w:szCs w:val="20"/>
          <w:lang w:eastAsia="ar-SA"/>
        </w:rPr>
        <w:t xml:space="preserve">przez 30 dni. </w:t>
      </w:r>
      <w:r w:rsidRPr="00CD7C2F">
        <w:rPr>
          <w:rFonts w:ascii="Century Gothic" w:hAnsi="Century Gothic" w:cs="Century Gothic"/>
          <w:sz w:val="20"/>
          <w:szCs w:val="20"/>
          <w:lang w:eastAsia="ar-SA"/>
        </w:rPr>
        <w:t>Bieg terminu związania ofertą rozpoczyna się wraz z upływem terminu składania ofert.</w:t>
      </w:r>
    </w:p>
    <w:p w:rsidR="004D4342" w:rsidRPr="00CD7C2F" w:rsidRDefault="004D4342" w:rsidP="00CD7C2F">
      <w:pPr>
        <w:numPr>
          <w:ilvl w:val="1"/>
          <w:numId w:val="2"/>
        </w:numPr>
        <w:tabs>
          <w:tab w:val="left" w:pos="720"/>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uzasadnionych przypadkach na co najmniej 3 dni przed upływem terminu związania ofertą, Wykonawca samodzielnie lub na wniosek Zamawiającego</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 xml:space="preserve">może przedłużyć termin związania ofertą. Zamawiający może tylko raz zwrócić się do Wykonawców o wyrażenie zgody na przedłużenie tego terminu o oznaczony okres, nie dłuższy jednak niż 60 dni. </w:t>
      </w:r>
    </w:p>
    <w:p w:rsidR="004D4342" w:rsidRPr="00CD7C2F" w:rsidRDefault="004D4342" w:rsidP="00942711">
      <w:pPr>
        <w:numPr>
          <w:ilvl w:val="0"/>
          <w:numId w:val="49"/>
        </w:numPr>
        <w:tabs>
          <w:tab w:val="left" w:pos="540"/>
          <w:tab w:val="left" w:pos="993"/>
        </w:tabs>
        <w:suppressAutoHyphens/>
        <w:spacing w:before="480" w:after="0" w:line="240" w:lineRule="auto"/>
        <w:ind w:hanging="3960"/>
        <w:outlineLvl w:val="0"/>
        <w:rPr>
          <w:rFonts w:ascii="Century Gothic" w:hAnsi="Century Gothic" w:cs="Century Gothic"/>
          <w:sz w:val="24"/>
          <w:szCs w:val="24"/>
          <w:u w:val="single"/>
          <w:lang w:eastAsia="ar-SA"/>
        </w:rPr>
      </w:pPr>
      <w:bookmarkStart w:id="22" w:name="__RefHeading__161_1540696337"/>
      <w:bookmarkEnd w:id="22"/>
      <w:r w:rsidRPr="00CD7C2F">
        <w:rPr>
          <w:rFonts w:ascii="Century Gothic" w:hAnsi="Century Gothic" w:cs="Century Gothic"/>
          <w:sz w:val="24"/>
          <w:szCs w:val="24"/>
          <w:u w:val="single"/>
          <w:lang w:eastAsia="ar-SA"/>
        </w:rPr>
        <w:t>Badanie i ocena ofert.</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wykluczy Wykonawców z postępowania o udzielenie niniejszego zamówienia stosownie do treści art. 24 ust. 1 i 2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Stosownie do treści art. 26 ust. 3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Zamawiający wezwie Wykonawców, którzy w wyznaczonym terminie nie złożyli oświadczeń lub dokumentów potwierdzających spełnienie warunków udziału w postępowaniu oraz wymagań określonych przez Zamawiającego dla oferowanych dostaw lub którzy nie złożyli pełnomocnictw, albo  którzy złożyli wymagane przez Zamawiającego oświadczenia i dokumenty, o których mowa powyżej zawierające błędy lub którzy złożyli wadliwe pełnomocnictwo do ich złożenia w  wyznaczonym terminie, chyba że mimo ich złożenia  oferta Wykonawcy podlega odrzuceniu albo konieczne byłoby unieważnienie postępowania. Ww. oświadczenia lub dokumenty powinny potwierdzać spełnianie przez Wykonawcę warunków udziału w postępowaniu oraz spełnianie przez oferowane dostawy wymagań określonych przez Zamawiającego, nie później niż w dniu, w którym upłynął termin składania ofert.</w:t>
      </w:r>
    </w:p>
    <w:p w:rsidR="004D4342" w:rsidRPr="00CD7C2F" w:rsidRDefault="004D4342"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wzywa także, w wyznaczonym przez siebie terminie, do złożenia wyjaśnień dotyczących oświadczeń lub dokumentów, o których mowa w art. 25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toku badania i oceny ofert Zamawiający może żądać od Wykonawców wyjaśnień dotyczących treści złożonych ofert.</w:t>
      </w:r>
    </w:p>
    <w:p w:rsidR="004D4342" w:rsidRPr="00CD7C2F" w:rsidRDefault="004D4342"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poprawia w  ofercie:</w:t>
      </w:r>
    </w:p>
    <w:p w:rsidR="004D4342" w:rsidRPr="00CD7C2F" w:rsidRDefault="004D4342" w:rsidP="00CD7C2F">
      <w:pPr>
        <w:numPr>
          <w:ilvl w:val="0"/>
          <w:numId w:val="10"/>
        </w:numPr>
        <w:tabs>
          <w:tab w:val="left" w:pos="709"/>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oczywiste omyłki pisarskie oraz</w:t>
      </w:r>
    </w:p>
    <w:p w:rsidR="004D4342" w:rsidRPr="00CD7C2F" w:rsidRDefault="004D4342" w:rsidP="00CD7C2F">
      <w:pPr>
        <w:numPr>
          <w:ilvl w:val="0"/>
          <w:numId w:val="10"/>
        </w:numPr>
        <w:tabs>
          <w:tab w:val="left" w:pos="709"/>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oczywiste omyłki rachunkowe z uwzględnieniem konsekwencji rachunkowych dokonanych poprawek,</w:t>
      </w:r>
    </w:p>
    <w:p w:rsidR="004D4342" w:rsidRPr="00CD7C2F" w:rsidRDefault="004D4342" w:rsidP="00CD7C2F">
      <w:pPr>
        <w:numPr>
          <w:ilvl w:val="0"/>
          <w:numId w:val="10"/>
        </w:numPr>
        <w:tabs>
          <w:tab w:val="left" w:pos="709"/>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inne omyłki polegające na niezgodności oferty ze specyfikacją istotnych warunków zamówienia, niepowodujące istotnych zmian w treści oferty,</w:t>
      </w:r>
    </w:p>
    <w:p w:rsidR="004D4342" w:rsidRPr="00CD7C2F" w:rsidRDefault="004D4342" w:rsidP="00CD7C2F">
      <w:pPr>
        <w:tabs>
          <w:tab w:val="left" w:pos="709"/>
        </w:tabs>
        <w:suppressAutoHyphens/>
        <w:spacing w:before="120"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zawiadamiając o tym Wykonawcę, którego oferta została poprawiona.</w:t>
      </w:r>
    </w:p>
    <w:p w:rsidR="004D4342" w:rsidRPr="00CD7C2F" w:rsidRDefault="004D4342" w:rsidP="00CD7C2F">
      <w:pPr>
        <w:numPr>
          <w:ilvl w:val="3"/>
          <w:numId w:val="13"/>
        </w:numPr>
        <w:tabs>
          <w:tab w:val="left" w:pos="709"/>
        </w:tabs>
        <w:suppressAutoHyphens/>
        <w:spacing w:before="120" w:after="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odrzuci ofertę w przypadkach określonych w art. 89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numPr>
          <w:ilvl w:val="3"/>
          <w:numId w:val="13"/>
        </w:numPr>
        <w:tabs>
          <w:tab w:val="left" w:pos="709"/>
        </w:tabs>
        <w:suppressAutoHyphens/>
        <w:spacing w:before="120" w:after="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Ocena zgodności oferty z treścią SIWZ przeprowadzona zostanie wyłącznie na podstawie analizy dokumentów i oświadczeń jakie Wykonawca zawarł </w:t>
      </w:r>
      <w:r w:rsidRPr="00CD7C2F">
        <w:rPr>
          <w:rFonts w:ascii="Century Gothic" w:hAnsi="Century Gothic" w:cs="Century Gothic"/>
          <w:sz w:val="20"/>
          <w:szCs w:val="20"/>
          <w:lang w:eastAsia="ar-SA"/>
        </w:rPr>
        <w:br/>
        <w:t xml:space="preserve">w swojej ofercie z zastrzeżeniem treści art. 26 ust. 3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numPr>
          <w:ilvl w:val="3"/>
          <w:numId w:val="13"/>
        </w:numPr>
        <w:tabs>
          <w:tab w:val="left" w:pos="709"/>
        </w:tabs>
        <w:suppressAutoHyphens/>
        <w:spacing w:before="120" w:after="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 celu ustalenia, czy oferta zawiera rażąco niską cenę w stosunku do przedmiotu zamówienia, Zamawiający podejmie działania uregulowane przepisami art. 90 ust. 1-4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23" w:name="__RefHeading__163_1540696337"/>
      <w:bookmarkEnd w:id="23"/>
      <w:r w:rsidRPr="00CD7C2F">
        <w:rPr>
          <w:rFonts w:ascii="Century Gothic" w:hAnsi="Century Gothic" w:cs="Century Gothic"/>
          <w:sz w:val="24"/>
          <w:szCs w:val="24"/>
          <w:u w:val="single"/>
          <w:lang w:eastAsia="ar-SA"/>
        </w:rPr>
        <w:t>XX. Opis sposobu obliczenia ceny oferty</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6"/>
          <w:numId w:val="41"/>
        </w:numPr>
        <w:suppressAutoHyphens/>
        <w:autoSpaceDE w:val="0"/>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Ceną oferty za realizację zamówienia jest cena podana w Formularzu Oferty. Winna ona być podana w złotych polskich, cyfrowo i słownie z dokładnością do dwóch miejsc po przecinku z zastosowaniem podatku VAT. W składanej ofercie Wykonawca podaje stawkę VAT zgodnie z przepisami obowiązującymi na terenie Rzeczypospolitej Polskiej </w:t>
      </w:r>
      <w:r w:rsidRPr="00CD7C2F">
        <w:rPr>
          <w:rFonts w:ascii="Century Gothic" w:hAnsi="Century Gothic" w:cs="Century Gothic"/>
          <w:b/>
          <w:bCs/>
          <w:sz w:val="20"/>
          <w:szCs w:val="20"/>
          <w:u w:val="single"/>
          <w:lang w:eastAsia="ar-SA"/>
        </w:rPr>
        <w:t>na dzień składania oferty</w:t>
      </w:r>
      <w:r w:rsidRPr="00CD7C2F">
        <w:rPr>
          <w:rFonts w:ascii="Century Gothic" w:hAnsi="Century Gothic" w:cs="Century Gothic"/>
          <w:sz w:val="20"/>
          <w:szCs w:val="20"/>
          <w:lang w:eastAsia="ar-SA"/>
        </w:rPr>
        <w:t xml:space="preserve">. </w:t>
      </w:r>
    </w:p>
    <w:p w:rsidR="004D4342" w:rsidRPr="00CD7C2F" w:rsidRDefault="004D4342" w:rsidP="00CD7C2F">
      <w:pPr>
        <w:numPr>
          <w:ilvl w:val="6"/>
          <w:numId w:val="41"/>
        </w:numPr>
        <w:suppressAutoHyphens/>
        <w:autoSpaceDE w:val="0"/>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Cena za dostawę nie może wzrosnąć w okresie realizacji umowy.</w:t>
      </w:r>
    </w:p>
    <w:p w:rsidR="004D4342" w:rsidRPr="00CD7C2F" w:rsidRDefault="004D4342" w:rsidP="00CD7C2F">
      <w:pPr>
        <w:numPr>
          <w:ilvl w:val="6"/>
          <w:numId w:val="41"/>
        </w:numPr>
        <w:suppressAutoHyphens/>
        <w:autoSpaceDE w:val="0"/>
        <w:spacing w:before="120"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Cena oferty  zawiera wszystkie koszty związane z realizacją przedmiotu zamówienia, np. koszty transportu oraz wszystkie wymagane prawem podatki i opłaty, w szczególności podatek VAT. Cena oferty winna zostać opracowana z uwzględnieniem wymagań podanych w załączniku 6 -  Opis przedmiotu zamówienia.</w:t>
      </w:r>
    </w:p>
    <w:p w:rsidR="004D4342" w:rsidRPr="00CD7C2F" w:rsidRDefault="004D4342" w:rsidP="00CD7C2F">
      <w:pPr>
        <w:numPr>
          <w:ilvl w:val="0"/>
          <w:numId w:val="26"/>
        </w:numPr>
        <w:tabs>
          <w:tab w:val="left" w:pos="18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Cena musi zawierać wszystkie koszty związane z realizacją zamówienia, które Wykonawca uzna za niezbędne do należytego wykonania zamówienia</w:t>
      </w:r>
    </w:p>
    <w:p w:rsidR="004D4342" w:rsidRPr="00CD7C2F" w:rsidRDefault="004D4342" w:rsidP="00CD7C2F">
      <w:pPr>
        <w:numPr>
          <w:ilvl w:val="0"/>
          <w:numId w:val="26"/>
        </w:numPr>
        <w:tabs>
          <w:tab w:val="left" w:pos="18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Wyklucza się możliwość roszczeń wykonawcy z tytułu błędnego skalkulowania ceny lub pominięcia elementów niezbędnych do wykonania zamówienia.</w:t>
      </w:r>
    </w:p>
    <w:p w:rsidR="004D4342" w:rsidRPr="00CD7C2F" w:rsidRDefault="004D4342" w:rsidP="00CD7C2F">
      <w:pPr>
        <w:numPr>
          <w:ilvl w:val="0"/>
          <w:numId w:val="22"/>
        </w:numPr>
        <w:tabs>
          <w:tab w:val="left" w:pos="180"/>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Wszelkie rozliczenia związane z realizacją zamówienia publicznego, którego dotyczy niniejsza SIWZ dokonywane będą w PLN.</w:t>
      </w:r>
    </w:p>
    <w:p w:rsidR="004D4342" w:rsidRPr="00CD7C2F" w:rsidRDefault="004D4342" w:rsidP="00CD7C2F">
      <w:pPr>
        <w:numPr>
          <w:ilvl w:val="0"/>
          <w:numId w:val="29"/>
        </w:numPr>
        <w:tabs>
          <w:tab w:val="left" w:pos="18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Wykonawcy zagranicznego, który na podstawie odrębnych przepisów nie jest zobowiązany do uiszczania podatku VAT (lub ceł) na terytorium Rzeczpospolitej Polskiej i który w Formularzu oferty poda cenę</w:t>
      </w:r>
      <w:r w:rsidRPr="00CD7C2F">
        <w:rPr>
          <w:rFonts w:ascii="Century Gothic" w:hAnsi="Century Gothic" w:cs="Century Gothic"/>
          <w:sz w:val="20"/>
          <w:szCs w:val="20"/>
          <w:lang w:eastAsia="ar-SA"/>
        </w:rPr>
        <w:br/>
        <w:t xml:space="preserve"> z zerową stawką VAT, Zamawiający na etapie oceny i porównania ofert doliczy do ceny ofertowej podatek od towarów i usług VAT (lub cło), zgodnie z art. 2 pkt.1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mówiącym o cenie w rozumieniu art. 3 ust.1 Ustawy o cenach z dnia 5 lipca 2001r. (Dz. U. 2001 nr 97, poz. 1050). Powyższe wynika z konieczności ustalenia kwoty, która będzie realnie obciążała budżet Zamawiającego z tytułu realizacji zamówienia.</w:t>
      </w:r>
    </w:p>
    <w:p w:rsidR="004D4342" w:rsidRPr="00CD7C2F" w:rsidRDefault="004D4342" w:rsidP="00CD7C2F">
      <w:pPr>
        <w:numPr>
          <w:ilvl w:val="0"/>
          <w:numId w:val="29"/>
        </w:numPr>
        <w:tabs>
          <w:tab w:val="left" w:pos="180"/>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Sposób zapłaty i rozliczenia za realizację niniejszego zamówienia, określone zostały w Załączniku nr 7 Wzorze umowy.</w:t>
      </w:r>
      <w:bookmarkStart w:id="24" w:name="__RefHeading__165_1540696337"/>
      <w:bookmarkEnd w:id="24"/>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XXI. Kryteria oceny ofert.</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Przy wyborze oferty Zamawiający będzie się kierował następującymi kryteriami i ich znaczeniem: </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  </w:t>
      </w:r>
      <w:r w:rsidRPr="00CD7C2F">
        <w:rPr>
          <w:rFonts w:ascii="Century Gothic" w:hAnsi="Century Gothic" w:cs="Century Gothic"/>
          <w:b/>
          <w:bCs/>
          <w:sz w:val="20"/>
          <w:szCs w:val="20"/>
          <w:lang w:eastAsia="ar-SA"/>
        </w:rPr>
        <w:t xml:space="preserve">cena oferty z podatkiem (VAT)– 100% </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Ocenie podlegają wyłącznie oferty nie podlegające odrzuceniu.</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Cena oferty:</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Przy ocenianiu zastosowana będzie skala od 0 do 100 pkt. Dla niniejszego kryterium wyboru oferty.</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Ilość punktów dla każdej oferty zostanie wyliczona według następującego wzoru: </w:t>
      </w:r>
    </w:p>
    <w:p w:rsidR="004D4342" w:rsidRPr="00CD7C2F" w:rsidRDefault="004D4342" w:rsidP="00CD7C2F">
      <w:pPr>
        <w:suppressAutoHyphens/>
        <w:overflowPunct w:val="0"/>
        <w:autoSpaceDE w:val="0"/>
        <w:spacing w:after="0" w:line="240" w:lineRule="auto"/>
        <w:ind w:left="568"/>
        <w:jc w:val="center"/>
        <w:textAlignment w:val="baseline"/>
        <w:rPr>
          <w:rFonts w:ascii="Century Gothic" w:hAnsi="Century Gothic" w:cs="Century Gothic"/>
          <w:sz w:val="20"/>
          <w:szCs w:val="20"/>
          <w:lang w:eastAsia="ar-SA"/>
        </w:rPr>
      </w:pPr>
      <w:r w:rsidRPr="00CD7C2F">
        <w:rPr>
          <w:rFonts w:ascii="Century Gothic" w:hAnsi="Century Gothic" w:cs="Century Gothic"/>
          <w:sz w:val="20"/>
          <w:szCs w:val="20"/>
          <w:lang w:eastAsia="ar-SA"/>
        </w:rPr>
        <w:t>P</w:t>
      </w:r>
      <w:r w:rsidRPr="00CD7C2F">
        <w:rPr>
          <w:rFonts w:ascii="Century Gothic" w:hAnsi="Century Gothic" w:cs="Century Gothic"/>
          <w:sz w:val="20"/>
          <w:szCs w:val="20"/>
          <w:vertAlign w:val="subscript"/>
          <w:lang w:eastAsia="ar-SA"/>
        </w:rPr>
        <w:t>i(c).</w:t>
      </w:r>
      <w:r w:rsidRPr="00CD7C2F">
        <w:rPr>
          <w:rFonts w:ascii="Century Gothic" w:hAnsi="Century Gothic" w:cs="Century Gothic"/>
          <w:sz w:val="20"/>
          <w:szCs w:val="20"/>
          <w:lang w:eastAsia="ar-SA"/>
        </w:rPr>
        <w:t xml:space="preserve"> =  </w:t>
      </w:r>
      <w:r w:rsidRPr="00CD7C2F">
        <w:rPr>
          <w:rFonts w:ascii="Times New Roman" w:eastAsia="Times New Roman" w:hAnsi="Times New Roman" w:cs="Times New Roman"/>
          <w:position w:val="-20"/>
          <w:lang w:eastAsia="ar-SA"/>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ed="t">
            <v:fill color2="black"/>
            <v:imagedata r:id="rId13" o:title=""/>
          </v:shape>
          <o:OLEObject Type="Embed" ProgID="Equation.3" ShapeID="_x0000_i1025" DrawAspect="Content" ObjectID="_1407825318" r:id="rId14"/>
        </w:object>
      </w:r>
      <w:r w:rsidRPr="00CD7C2F">
        <w:rPr>
          <w:rFonts w:ascii="Century Gothic" w:hAnsi="Century Gothic" w:cs="Century Gothic"/>
          <w:sz w:val="20"/>
          <w:szCs w:val="20"/>
          <w:lang w:eastAsia="ar-SA"/>
        </w:rPr>
        <w:t xml:space="preserve">  • 100</w:t>
      </w:r>
    </w:p>
    <w:p w:rsidR="004D4342" w:rsidRPr="00CD7C2F" w:rsidRDefault="004D4342" w:rsidP="00CD7C2F">
      <w:pPr>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r w:rsidRPr="00CD7C2F">
        <w:rPr>
          <w:rFonts w:ascii="Century Gothic" w:hAnsi="Century Gothic" w:cs="Century Gothic"/>
          <w:sz w:val="20"/>
          <w:szCs w:val="20"/>
          <w:lang w:eastAsia="ar-SA"/>
        </w:rPr>
        <w:t>gdzie:</w:t>
      </w:r>
    </w:p>
    <w:p w:rsidR="004D4342" w:rsidRPr="00CD7C2F" w:rsidRDefault="004D4342" w:rsidP="00CD7C2F">
      <w:pPr>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p>
    <w:p w:rsidR="004D4342" w:rsidRPr="00CD7C2F" w:rsidRDefault="004D4342" w:rsidP="00CD7C2F">
      <w:pPr>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p>
    <w:p w:rsidR="004D4342" w:rsidRPr="00CD7C2F" w:rsidRDefault="004D4342"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r w:rsidRPr="00CD7C2F">
        <w:rPr>
          <w:rFonts w:ascii="Century Gothic" w:hAnsi="Century Gothic" w:cs="Century Gothic"/>
          <w:sz w:val="20"/>
          <w:szCs w:val="20"/>
          <w:lang w:eastAsia="ar-SA"/>
        </w:rPr>
        <w:t>P</w:t>
      </w:r>
      <w:r w:rsidRPr="00CD7C2F">
        <w:rPr>
          <w:rFonts w:ascii="Century Gothic" w:hAnsi="Century Gothic" w:cs="Century Gothic"/>
          <w:sz w:val="20"/>
          <w:szCs w:val="20"/>
          <w:vertAlign w:val="subscript"/>
          <w:lang w:eastAsia="ar-SA"/>
        </w:rPr>
        <w:t xml:space="preserve">i(c) - </w:t>
      </w:r>
      <w:r w:rsidRPr="00CD7C2F">
        <w:rPr>
          <w:rFonts w:ascii="Century Gothic" w:hAnsi="Century Gothic" w:cs="Century Gothic"/>
          <w:sz w:val="20"/>
          <w:szCs w:val="20"/>
          <w:lang w:eastAsia="ar-SA"/>
        </w:rPr>
        <w:t xml:space="preserve">ilość punktów jakie otrzyma oferta "i" za kryterium "Cena" </w:t>
      </w:r>
    </w:p>
    <w:p w:rsidR="004D4342" w:rsidRPr="00CD7C2F" w:rsidRDefault="004D4342"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1134" w:hanging="566"/>
        <w:textAlignment w:val="baseline"/>
        <w:rPr>
          <w:rFonts w:ascii="Century Gothic" w:hAnsi="Century Gothic" w:cs="Century Gothic"/>
          <w:sz w:val="20"/>
          <w:szCs w:val="20"/>
          <w:lang w:eastAsia="ar-SA"/>
        </w:rPr>
      </w:pPr>
      <w:proofErr w:type="spellStart"/>
      <w:r w:rsidRPr="00CD7C2F">
        <w:rPr>
          <w:rFonts w:ascii="Century Gothic" w:hAnsi="Century Gothic" w:cs="Century Gothic"/>
          <w:sz w:val="20"/>
          <w:szCs w:val="20"/>
          <w:lang w:eastAsia="ar-SA"/>
        </w:rPr>
        <w:t>C</w:t>
      </w:r>
      <w:r w:rsidRPr="00CD7C2F">
        <w:rPr>
          <w:rFonts w:ascii="Century Gothic" w:hAnsi="Century Gothic" w:cs="Century Gothic"/>
          <w:sz w:val="20"/>
          <w:szCs w:val="20"/>
          <w:vertAlign w:val="subscript"/>
          <w:lang w:eastAsia="ar-SA"/>
        </w:rPr>
        <w:t>min</w:t>
      </w:r>
      <w:proofErr w:type="spellEnd"/>
      <w:r w:rsidRPr="00CD7C2F">
        <w:rPr>
          <w:rFonts w:ascii="Century Gothic" w:hAnsi="Century Gothic" w:cs="Century Gothic"/>
          <w:sz w:val="20"/>
          <w:szCs w:val="20"/>
          <w:lang w:eastAsia="ar-SA"/>
        </w:rPr>
        <w:t xml:space="preserve"> - najniższa cena spośród wszystkich ważnych i nieodrzuconych ofert </w:t>
      </w:r>
    </w:p>
    <w:p w:rsidR="004D4342" w:rsidRPr="00CD7C2F" w:rsidRDefault="004D4342"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568"/>
        <w:textAlignment w:val="baseline"/>
        <w:rPr>
          <w:rFonts w:ascii="Century Gothic" w:hAnsi="Century Gothic" w:cs="Century Gothic"/>
          <w:sz w:val="20"/>
          <w:szCs w:val="20"/>
          <w:lang w:val="it-IT" w:eastAsia="ar-SA"/>
        </w:rPr>
      </w:pPr>
      <w:r w:rsidRPr="00CD7C2F">
        <w:rPr>
          <w:rFonts w:ascii="Century Gothic" w:hAnsi="Century Gothic" w:cs="Century Gothic"/>
          <w:sz w:val="20"/>
          <w:szCs w:val="20"/>
          <w:lang w:eastAsia="ar-SA"/>
        </w:rPr>
        <w:t>C</w:t>
      </w:r>
      <w:r w:rsidRPr="00CD7C2F">
        <w:rPr>
          <w:rFonts w:ascii="Century Gothic" w:hAnsi="Century Gothic" w:cs="Century Gothic"/>
          <w:sz w:val="20"/>
          <w:szCs w:val="20"/>
          <w:vertAlign w:val="subscript"/>
          <w:lang w:eastAsia="ar-SA"/>
        </w:rPr>
        <w:t>i</w:t>
      </w:r>
      <w:r w:rsidRPr="00CD7C2F">
        <w:rPr>
          <w:rFonts w:ascii="Century Gothic" w:hAnsi="Century Gothic" w:cs="Century Gothic"/>
          <w:sz w:val="20"/>
          <w:szCs w:val="20"/>
          <w:lang w:eastAsia="ar-SA"/>
        </w:rPr>
        <w:t xml:space="preserve"> - </w:t>
      </w:r>
      <w:r w:rsidRPr="00CD7C2F">
        <w:rPr>
          <w:rFonts w:ascii="Century Gothic" w:hAnsi="Century Gothic" w:cs="Century Gothic"/>
          <w:sz w:val="20"/>
          <w:szCs w:val="20"/>
          <w:lang w:val="it-IT" w:eastAsia="ar-SA"/>
        </w:rPr>
        <w:t xml:space="preserve">cena badanej oferty "i" </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Ilość punktów obliczona będzie do 2-ch miejsc po przecinku.</w:t>
      </w:r>
    </w:p>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Jeżeli nie można wybrać oferty najkorzystniejszej, z uwagi na to, że  zostały złożone oferty o takiej samej cenie, Zamawiający wzywa Wykonawców, którzy złożyli te oferty do złożenia w terminie określonym przez Zamawiającego ofert dodatkowych.  wykonawcy, składający oferty dodatkowe, nie mogą zaoferować cen wyższych niż zaoferowane w złożonych ofertach.</w:t>
      </w:r>
      <w:bookmarkStart w:id="25" w:name="__RefHeading__167_1540696337"/>
      <w:bookmarkEnd w:id="25"/>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XXII. Wybór oferty – zawiadomienia.</w:t>
      </w:r>
    </w:p>
    <w:p w:rsidR="004D4342" w:rsidRPr="00CD7C2F" w:rsidRDefault="004D4342" w:rsidP="00CD7C2F">
      <w:pPr>
        <w:suppressAutoHyphens/>
        <w:spacing w:after="0" w:line="240" w:lineRule="auto"/>
        <w:rPr>
          <w:rFonts w:ascii="Century Gothic" w:hAnsi="Century Gothic" w:cs="Century Gothic"/>
          <w:b/>
          <w:bCs/>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Niezwłocznie po wyborze najkorzystniejszej oferty Zamawiający zawiadamia Wykonawców, którzy złożyli oferty, o:</w:t>
      </w:r>
    </w:p>
    <w:p w:rsidR="004D4342" w:rsidRPr="00CD7C2F" w:rsidRDefault="004D4342"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Wyborze najkorzystniejszej oferty, podając nazwę (firmę), albo imię i nazwisko, siedzibę albo adres zamieszkania i adres Wykonawcy, którego ofertę wybrano oraz uzasadnienie jej wyboru, oraz nazwy (firmy) albo imiona i nazwiska, siedziby albo miejsca zamieszkania i  adresy Wykonawców, którzy złożyli oferty a także punktację przyznaną oferentom w każdym kryterium oceny ofert i łączną punktację,</w:t>
      </w:r>
    </w:p>
    <w:p w:rsidR="004D4342" w:rsidRPr="00CD7C2F" w:rsidRDefault="004D4342"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Wykonawcach, których oferty zostały odrzucone, podając uzasadnienie faktyczne i prawne;</w:t>
      </w:r>
    </w:p>
    <w:p w:rsidR="004D4342" w:rsidRPr="00CD7C2F" w:rsidRDefault="004D4342"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Wykonawcach, którzy zostali wykluczeni z postępowania o udzielenie   zamówienia, podając uzasadnienie faktyczne i prawne.</w:t>
      </w:r>
    </w:p>
    <w:p w:rsidR="004D4342" w:rsidRPr="00CD7C2F" w:rsidRDefault="004D4342"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Terminie określonym zgodnie z art. 94 ust. 1 lub 2, po którego upływie umowa w sprawie zamówienia publicznego może być zawarta</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Niezwłocznie po wyborze najkorzystniejszej oferty Zamawiający zamieści informacje, o których mowa w pkt. 1, na stronie internetowej oraz w miejscu publicznie dostępnym  w swojej   siedzibie (tablica ogłoszeń).</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Do Wykonawcy, którego oferta została wybrana jako najkorzystniejsza wysłane zostanie zawiadomienie, w którym Zamawiający określi miejsce, termin zawarcia umowy i warunki jakie Wykonawca musi dopełnić przed podpisaniem umowy</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26" w:name="__RefHeading__169_1540696337"/>
      <w:bookmarkEnd w:id="26"/>
      <w:r w:rsidRPr="00CD7C2F">
        <w:rPr>
          <w:rFonts w:ascii="Century Gothic" w:hAnsi="Century Gothic" w:cs="Century Gothic"/>
          <w:sz w:val="24"/>
          <w:szCs w:val="24"/>
          <w:u w:val="single"/>
          <w:lang w:eastAsia="ar-SA"/>
        </w:rPr>
        <w:t>XXIII. Dokumentowanie postępowania.</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Protokół wraz z załącznikami jest jawny. Załączniki do </w:t>
      </w:r>
      <w:proofErr w:type="spellStart"/>
      <w:r w:rsidRPr="00CD7C2F">
        <w:rPr>
          <w:rFonts w:ascii="Century Gothic" w:hAnsi="Century Gothic" w:cs="Century Gothic"/>
          <w:sz w:val="20"/>
          <w:szCs w:val="20"/>
          <w:lang w:eastAsia="ar-SA"/>
        </w:rPr>
        <w:t>protokółu</w:t>
      </w:r>
      <w:proofErr w:type="spellEnd"/>
      <w:r w:rsidRPr="00CD7C2F">
        <w:rPr>
          <w:rFonts w:ascii="Century Gothic" w:hAnsi="Century Gothic" w:cs="Century Gothic"/>
          <w:sz w:val="20"/>
          <w:szCs w:val="20"/>
          <w:lang w:eastAsia="ar-SA"/>
        </w:rPr>
        <w:t xml:space="preserve"> udostępnia się po dokonaniu wyboru najkorzystniejszej oferty lub unieważnieniu postępowania, z tym że oferty udostępnia się od chwili ich otwarcia.</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Udostępnienie dokumentów, o których mowa powyżej dokonywane jest na pisemny wniosek.</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pisemnego wystąpienia o udostępnienie dokumentów z przeprowadzonego postępowania, Zamawiający wyznacza zainteresowanemu miejsce i termin, w którym będzie się mógł z nimi zapoznać.</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gdy Wykonawca zastrzeże w ofercie informacje, które nie stanowią tajemnicy przedsiębiorstwa lub są jawne na podstawie przepisów ustawy z dnia 29.01.2004 r. "Prawo zamówień publicznych" lub odrębnych przepisów, Zamawiający bez zgody Wykonawcy odtajni odpowiednie informacje ( zgodnie z wyrokiem Sądu Najwyższego z dnia 20.10.2005 r: sygn. IIICZP 74/05).</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27" w:name="__RefHeading__173_1540696337"/>
      <w:bookmarkEnd w:id="27"/>
      <w:r w:rsidRPr="00CD7C2F">
        <w:rPr>
          <w:rFonts w:ascii="Century Gothic" w:hAnsi="Century Gothic" w:cs="Century Gothic"/>
          <w:sz w:val="24"/>
          <w:szCs w:val="24"/>
          <w:u w:val="single"/>
          <w:lang w:eastAsia="ar-SA"/>
        </w:rPr>
        <w:t>XXIV. Unieważnienie postępowania.</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unieważni postępowanie o udzielenie niniejszego zamówienia na podstawie przesłanek wymienionych w art. 93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 unieważnieniu postępowania o udzielenie zamówienia Zamawiający zawiadomi równocześnie wszystkich Wykonawców na zasadach określonych w art. 93 ust. 3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Oprócz zawiadomienia Wykonawców o unieważnieniu postępowania na zasadach określonych wart. 93 ust. 3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Zamawiający umieści informacje o unieważnieniu także na swojej stronie internetowej.</w:t>
      </w:r>
    </w:p>
    <w:p w:rsidR="004D4342" w:rsidRPr="00CD7C2F" w:rsidRDefault="004D4342"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28" w:name="__RefHeading__175_1540696337"/>
      <w:bookmarkEnd w:id="28"/>
      <w:r w:rsidRPr="00CD7C2F">
        <w:rPr>
          <w:rFonts w:ascii="Century Gothic" w:hAnsi="Century Gothic" w:cs="Century Gothic"/>
          <w:sz w:val="24"/>
          <w:szCs w:val="24"/>
          <w:u w:val="single"/>
          <w:lang w:eastAsia="ar-SA"/>
        </w:rPr>
        <w:t>XXV. Informacje o formalnościach, które winny być dopełnione przez Wykonawcę po wyborze oferty w celu zawarcia umowy oraz warunkach zmiany realizowanej umowy.</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3"/>
          <w:numId w:val="5"/>
        </w:numPr>
        <w:suppressAutoHyphens/>
        <w:spacing w:after="0" w:line="24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Postanowienia zawieranej umowy będą zgodne z wzorem umowy – Załącznik nr 7 do SIWZ</w:t>
      </w:r>
    </w:p>
    <w:p w:rsidR="004D4342" w:rsidRPr="00CD7C2F" w:rsidRDefault="004D4342" w:rsidP="00CD7C2F">
      <w:pPr>
        <w:numPr>
          <w:ilvl w:val="0"/>
          <w:numId w:val="5"/>
        </w:numPr>
        <w:suppressAutoHyphens/>
        <w:spacing w:after="0" w:line="240" w:lineRule="auto"/>
        <w:ind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zawrze umowę w sprawie zamówienia publicznego w terminie nie krótszym niż 5 dni od dnia przekazania faksem zawiadomienia o wyborze najkorzystniejszej oferty z zastrzeżeniem art. 183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oraz pkt. następnego.</w:t>
      </w:r>
    </w:p>
    <w:p w:rsidR="004D4342" w:rsidRPr="00CD7C2F" w:rsidRDefault="004D4342" w:rsidP="00CD7C2F">
      <w:pPr>
        <w:numPr>
          <w:ilvl w:val="0"/>
          <w:numId w:val="5"/>
        </w:numPr>
        <w:suppressAutoHyphens/>
        <w:spacing w:after="0" w:line="240" w:lineRule="auto"/>
        <w:ind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może zawrzeć umowę w sprawie zamówienia publicznego przed upływem terminu, o którym mowa w pkt.2 , jeżeli w postępowaniu o udzielenie zamówienia została złożona tylko jedna oferta lub nie odrzucono żadnej oferty oraz nie wykluczono żadnego Wykonawcy.</w:t>
      </w:r>
    </w:p>
    <w:p w:rsidR="004D4342" w:rsidRPr="00CD7C2F" w:rsidRDefault="004D4342" w:rsidP="00CD7C2F">
      <w:pPr>
        <w:numPr>
          <w:ilvl w:val="0"/>
          <w:numId w:val="5"/>
        </w:numPr>
        <w:tabs>
          <w:tab w:val="left" w:pos="0"/>
        </w:tabs>
        <w:suppressAutoHyphens/>
        <w:spacing w:after="0" w:line="24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numPr>
          <w:ilvl w:val="0"/>
          <w:numId w:val="5"/>
        </w:numPr>
        <w:suppressAutoHyphens/>
        <w:spacing w:after="0" w:line="24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występujący wspólnie jako np.:</w:t>
      </w:r>
    </w:p>
    <w:p w:rsidR="004D4342" w:rsidRPr="00CD7C2F" w:rsidRDefault="004D4342" w:rsidP="00CD7C2F">
      <w:pPr>
        <w:suppressAutoHyphens/>
        <w:spacing w:after="0" w:line="240" w:lineRule="auto"/>
        <w:ind w:left="720" w:hanging="29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1) Konsorcjum - zobowiązani są przed terminem zawarcia umowy o udzielenie przedmiotowego zamówienia do przedłożenia Zamawiającemu oryginału umowy konsorcjum, która winna zawierać co najmniej:</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związanie porozumieniem na czas nie krótszy niż czas trwania umowy dotyczącej niniejszego zamówienia publicznego plus okres gwarancji i rękojmi, ,</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wyznaczenie spośród siebie Pełnomocnika upoważnionego do zaciągania zobowiązań w imieniu wszystkich Wykonawców realizujących wspólnie Umowę,</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określenie roli i zadania każdego z Wykonawców wspólnie realizujących zamówienie,</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solidarną odpowiedzialność uczestników porozumienia wobec Zamawiającego z tytułu nie wykonania lub nienależytego wykonania umowy zawartej w wyniku niniejszego zamówienia publicznego,</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numery i nazwy rachunków bankowych, na które będą dokonywane płatności </w:t>
      </w:r>
      <w:r w:rsidRPr="00CD7C2F">
        <w:rPr>
          <w:rFonts w:ascii="Century Gothic" w:hAnsi="Century Gothic" w:cs="Century Gothic"/>
          <w:sz w:val="20"/>
          <w:szCs w:val="20"/>
          <w:lang w:eastAsia="ar-SA"/>
        </w:rPr>
        <w:br/>
        <w:t>z tytułu realizacji przedmiotowej Umowy.</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wyszczególnienie Wykonawców wspólnie ubiegających się o udzielenie zamówienia (podmioty składające wspólna ofertę),</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określenie celu gospodarczego, dla którego umowa została zawarta, celem tym musi być zrealizowanie przedmiotowego zamówienia),</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wskazanie podmiotu na rzecz, którego kierowane będą wszystkie  płatności (spośród uczestników konsorcjum) i korespondencja,</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zasady rozliczeń pomiędzy Wykonawcami działającymi wspólnie,</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zapis mówiący, że żaden z członków konsorcjum nie może scedować swoich praw i obowiązków wynikających z zawartej umowy na osoby trzecie. W skład konsorcjum winni wchodzić wszyscy Wykonawcy, którzy wspólnie składali ofertę w postępowaniu. </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pozostałe wymagania w zakresie powyższej umowy, Zamawiający może określić w piśmie powiadamiającym o wyborze oferty. </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umowa konsorcjum winna być przedłożona Zamawiającemu przed podpisaniem Umowy.</w:t>
      </w:r>
    </w:p>
    <w:p w:rsidR="004D4342" w:rsidRPr="00CD7C2F" w:rsidRDefault="004D4342" w:rsidP="00CD7C2F">
      <w:pPr>
        <w:suppressAutoHyphens/>
        <w:spacing w:after="0" w:line="240" w:lineRule="auto"/>
        <w:ind w:left="72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2) Wspólnicy spółki cywilnej - są zobowiązani przed terminem zawarcia umowy dostarczyć Zamawiającemu ważną i aktualną umowę spółki cywilnej, o ile nie została ona załączona do oferty.</w:t>
      </w:r>
    </w:p>
    <w:p w:rsidR="004D4342" w:rsidRPr="00CD7C2F" w:rsidRDefault="004D4342" w:rsidP="00CD7C2F">
      <w:pPr>
        <w:suppressAutoHyphens/>
        <w:spacing w:after="0" w:line="240" w:lineRule="auto"/>
        <w:ind w:left="360"/>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ind w:left="360"/>
        <w:jc w:val="both"/>
        <w:rPr>
          <w:rFonts w:ascii="Century Gothic" w:hAnsi="Century Gothic" w:cs="Century Gothic"/>
          <w:sz w:val="20"/>
          <w:szCs w:val="20"/>
          <w:lang w:eastAsia="ar-SA"/>
        </w:rPr>
      </w:pPr>
    </w:p>
    <w:p w:rsidR="004D4342" w:rsidRPr="0010432A" w:rsidRDefault="004D4342" w:rsidP="00CD7C2F">
      <w:pPr>
        <w:numPr>
          <w:ilvl w:val="0"/>
          <w:numId w:val="5"/>
        </w:numPr>
        <w:suppressAutoHyphens/>
        <w:spacing w:after="0" w:line="240" w:lineRule="auto"/>
        <w:ind w:left="540"/>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Wybrany Wykonawca przed podpisaniem umowy zobowiązany jest złożyć Zamawiającemu  poza dokumentami, o których mowa powyżej :</w:t>
      </w:r>
    </w:p>
    <w:p w:rsidR="004D4342" w:rsidRPr="00CD7C2F" w:rsidRDefault="004D4342" w:rsidP="00942711">
      <w:pPr>
        <w:numPr>
          <w:ilvl w:val="4"/>
          <w:numId w:val="49"/>
        </w:numPr>
        <w:suppressAutoHyphens/>
        <w:spacing w:after="0" w:line="240" w:lineRule="auto"/>
        <w:ind w:left="709" w:hanging="283"/>
        <w:rPr>
          <w:rFonts w:ascii="Century Gothic" w:hAnsi="Century Gothic" w:cs="Century Gothic"/>
          <w:sz w:val="20"/>
          <w:szCs w:val="20"/>
          <w:lang w:eastAsia="ar-SA"/>
        </w:rPr>
      </w:pPr>
      <w:r w:rsidRPr="00CD7C2F">
        <w:rPr>
          <w:rFonts w:ascii="Century Gothic" w:hAnsi="Century Gothic" w:cs="Century Gothic"/>
          <w:sz w:val="20"/>
          <w:szCs w:val="20"/>
          <w:lang w:eastAsia="ar-SA"/>
        </w:rPr>
        <w:t>aktualne zaświadczenie o wpisie do ewidencji działalności gospodarczej (dotyczy osób fizycznych), jeżeli nie złożył go w ofercie.</w:t>
      </w:r>
    </w:p>
    <w:p w:rsidR="004D4342" w:rsidRPr="00CD7C2F" w:rsidRDefault="004D4342" w:rsidP="00CD7C2F">
      <w:pPr>
        <w:keepNext/>
        <w:tabs>
          <w:tab w:val="num" w:pos="0"/>
        </w:tabs>
        <w:suppressAutoHyphens/>
        <w:spacing w:after="0" w:line="240" w:lineRule="auto"/>
        <w:ind w:left="1296" w:hanging="1296"/>
        <w:outlineLvl w:val="6"/>
        <w:rPr>
          <w:rFonts w:ascii="Century Gothic" w:hAnsi="Century Gothic" w:cs="Century Gothic"/>
          <w:b/>
          <w:bCs/>
          <w:sz w:val="20"/>
          <w:szCs w:val="20"/>
          <w:lang w:eastAsia="ar-SA"/>
        </w:rPr>
      </w:pPr>
    </w:p>
    <w:p w:rsidR="004D4342" w:rsidRPr="00CD7C2F" w:rsidRDefault="004D4342" w:rsidP="00CD7C2F">
      <w:pPr>
        <w:keepNext/>
        <w:tabs>
          <w:tab w:val="num" w:pos="0"/>
        </w:tabs>
        <w:suppressAutoHyphens/>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Dokumenty wymienione powyżej mogą być złożone w formie kserokopii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potwierdzonej za zgodność z oryginałem przez Wykonawcę.</w:t>
      </w:r>
    </w:p>
    <w:p w:rsidR="004D4342" w:rsidRPr="00CD7C2F" w:rsidRDefault="004D4342" w:rsidP="00CD7C2F">
      <w:pPr>
        <w:suppressAutoHyphens/>
        <w:spacing w:after="0" w:line="240" w:lineRule="auto"/>
        <w:ind w:left="720"/>
        <w:jc w:val="both"/>
        <w:rPr>
          <w:rFonts w:ascii="Century Gothic" w:hAnsi="Century Gothic" w:cs="Century Gothic"/>
          <w:sz w:val="24"/>
          <w:szCs w:val="24"/>
          <w:lang w:eastAsia="ar-SA"/>
        </w:rPr>
      </w:pPr>
    </w:p>
    <w:p w:rsidR="004D4342" w:rsidRPr="00CD7C2F" w:rsidRDefault="004D4342" w:rsidP="00CD7C2F">
      <w:pPr>
        <w:numPr>
          <w:ilvl w:val="0"/>
          <w:numId w:val="5"/>
        </w:numPr>
        <w:tabs>
          <w:tab w:val="left" w:pos="180"/>
        </w:tabs>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Zamawiający przewiduje  zmianę istotnych postanowień umowy w  szczególności  w następujących wypadkach:</w:t>
      </w:r>
    </w:p>
    <w:p w:rsidR="004D4342" w:rsidRPr="00CD7C2F" w:rsidRDefault="004D4342" w:rsidP="00CD7C2F">
      <w:pPr>
        <w:suppressAutoHyphens/>
        <w:spacing w:after="0" w:line="240" w:lineRule="auto"/>
        <w:ind w:left="720"/>
        <w:jc w:val="both"/>
        <w:rPr>
          <w:rFonts w:ascii="Century Gothic" w:hAnsi="Century Gothic" w:cs="Century Gothic"/>
          <w:sz w:val="24"/>
          <w:szCs w:val="24"/>
          <w:lang w:eastAsia="ar-SA"/>
        </w:rPr>
      </w:pPr>
    </w:p>
    <w:p w:rsidR="004D4342" w:rsidRPr="00CD7C2F" w:rsidRDefault="004D4342" w:rsidP="00CD7C2F">
      <w:pPr>
        <w:suppressAutoHyphens/>
        <w:spacing w:after="120" w:line="240" w:lineRule="auto"/>
        <w:ind w:left="709" w:hanging="349"/>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1) zmiany ceny przy zaistnieniu zmian stawek podatkowych. </w:t>
      </w:r>
    </w:p>
    <w:p w:rsidR="004D4342" w:rsidRPr="00CD7C2F" w:rsidRDefault="004D4342" w:rsidP="00CD7C2F">
      <w:pPr>
        <w:suppressAutoHyphens/>
        <w:spacing w:after="12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2)  Cesji.</w:t>
      </w:r>
    </w:p>
    <w:p w:rsidR="004D4342" w:rsidRPr="00CD7C2F" w:rsidRDefault="004D4342" w:rsidP="00CD7C2F">
      <w:pPr>
        <w:suppressAutoHyphens/>
        <w:spacing w:before="120" w:after="120" w:line="240" w:lineRule="auto"/>
        <w:ind w:left="709" w:hanging="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3)  oraz w innych wypadkach określonych we wzorze umowy stanowiącym załącznik nr 7 do SIWZ.</w:t>
      </w:r>
    </w:p>
    <w:p w:rsidR="004D4342" w:rsidRPr="00CD7C2F" w:rsidRDefault="004D4342" w:rsidP="00CD7C2F">
      <w:pPr>
        <w:suppressAutoHyphens/>
        <w:spacing w:after="0" w:line="240" w:lineRule="auto"/>
        <w:ind w:left="709" w:hanging="349"/>
        <w:jc w:val="both"/>
        <w:rPr>
          <w:rFonts w:ascii="Century Gothic" w:hAnsi="Century Gothic" w:cs="Century Gothic"/>
          <w:sz w:val="24"/>
          <w:szCs w:val="24"/>
          <w:lang w:eastAsia="ar-SA"/>
        </w:rPr>
      </w:pPr>
    </w:p>
    <w:p w:rsidR="004D4342" w:rsidRPr="00CD7C2F" w:rsidRDefault="004D4342" w:rsidP="00CD7C2F">
      <w:pPr>
        <w:suppressAutoHyphens/>
        <w:spacing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Zmiana umowy wymaga, pod rygorem nieważności, formy pisemnej.</w:t>
      </w:r>
    </w:p>
    <w:p w:rsidR="004D4342" w:rsidRPr="00CD7C2F" w:rsidRDefault="004D4342"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29" w:name="__RefHeading__177_1540696337"/>
      <w:bookmarkEnd w:id="29"/>
      <w:r w:rsidRPr="00CD7C2F">
        <w:rPr>
          <w:rFonts w:ascii="Century Gothic" w:hAnsi="Century Gothic" w:cs="Century Gothic"/>
          <w:sz w:val="24"/>
          <w:szCs w:val="24"/>
          <w:u w:val="single"/>
          <w:lang w:eastAsia="ar-SA"/>
        </w:rPr>
        <w:t>XXVI. Pouczenie o środkach ochrony prawnej przysługujących Wykonawcy w toku postępowania o udzielenie zamówienia publicznego.</w:t>
      </w:r>
    </w:p>
    <w:p w:rsidR="004D4342" w:rsidRPr="00CD7C2F" w:rsidRDefault="004D4342" w:rsidP="00CD7C2F">
      <w:pPr>
        <w:suppressAutoHyphens/>
        <w:spacing w:after="0" w:line="240" w:lineRule="auto"/>
        <w:rPr>
          <w:rFonts w:ascii="Century Gothic" w:hAnsi="Century Gothic" w:cs="Century Gothic"/>
          <w:b/>
          <w:bCs/>
          <w:sz w:val="24"/>
          <w:szCs w:val="24"/>
          <w:lang w:eastAsia="ar-SA"/>
        </w:rPr>
      </w:pPr>
    </w:p>
    <w:p w:rsidR="004D4342" w:rsidRPr="00CD7C2F" w:rsidRDefault="004D4342" w:rsidP="00CD7C2F">
      <w:pPr>
        <w:numPr>
          <w:ilvl w:val="0"/>
          <w:numId w:val="4"/>
        </w:numPr>
        <w:tabs>
          <w:tab w:val="left" w:pos="360"/>
          <w:tab w:val="num" w:pos="426"/>
        </w:tabs>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Środki ochrony prawnej określone w Dziale VI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i na zasadach w nim określonych przysługują Wykonawcy,  a także innemu podmiotowi, jeżeli ma lub miał interes w uzyskaniu niniejszego zamówienia oraz poniósł lub może ponieść szkodę w wyniku naruszenia przez Zamawiającego przepisów </w:t>
      </w:r>
      <w:proofErr w:type="spellStart"/>
      <w:r w:rsidRPr="00CD7C2F">
        <w:rPr>
          <w:rFonts w:ascii="Century Gothic" w:hAnsi="Century Gothic" w:cs="Century Gothic"/>
          <w:sz w:val="20"/>
          <w:szCs w:val="20"/>
          <w:lang w:eastAsia="ar-SA"/>
        </w:rPr>
        <w:t>Pzp</w:t>
      </w:r>
      <w:proofErr w:type="spellEnd"/>
    </w:p>
    <w:p w:rsidR="004D4342" w:rsidRPr="00CD7C2F" w:rsidRDefault="004D4342" w:rsidP="00CD7C2F">
      <w:pPr>
        <w:numPr>
          <w:ilvl w:val="0"/>
          <w:numId w:val="4"/>
        </w:numPr>
        <w:tabs>
          <w:tab w:val="left" w:pos="360"/>
        </w:tabs>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Środki ochrony prawnej wobec ogłoszenia o zamówieniu oraz specyfikacji istotnych warunków zamówienia przysługują również organizacjom wpisanym na listę, o której mowa w art. 154 pkt.5 </w:t>
      </w:r>
      <w:proofErr w:type="spellStart"/>
      <w:r w:rsidRPr="00CD7C2F">
        <w:rPr>
          <w:rFonts w:ascii="Century Gothic" w:hAnsi="Century Gothic" w:cs="Century Gothic"/>
          <w:sz w:val="20"/>
          <w:szCs w:val="20"/>
          <w:lang w:eastAsia="ar-SA"/>
        </w:rPr>
        <w:t>Pzp</w:t>
      </w:r>
      <w:proofErr w:type="spellEnd"/>
    </w:p>
    <w:p w:rsidR="004D4342" w:rsidRPr="00CD7C2F" w:rsidRDefault="004D4342" w:rsidP="00CD7C2F">
      <w:pPr>
        <w:tabs>
          <w:tab w:val="num" w:pos="0"/>
        </w:tabs>
        <w:suppressAutoHyphens/>
        <w:spacing w:before="480" w:after="0"/>
        <w:jc w:val="both"/>
        <w:outlineLvl w:val="0"/>
        <w:rPr>
          <w:rFonts w:ascii="Century Gothic" w:hAnsi="Century Gothic" w:cs="Century Gothic"/>
          <w:sz w:val="24"/>
          <w:szCs w:val="24"/>
          <w:u w:val="single"/>
          <w:lang w:eastAsia="ar-SA"/>
        </w:rPr>
      </w:pPr>
      <w:bookmarkStart w:id="30" w:name="__RefHeading__179_1540696337"/>
      <w:bookmarkEnd w:id="30"/>
      <w:r w:rsidRPr="00CD7C2F">
        <w:rPr>
          <w:rFonts w:ascii="Century Gothic" w:hAnsi="Century Gothic" w:cs="Century Gothic"/>
          <w:sz w:val="24"/>
          <w:szCs w:val="24"/>
          <w:u w:val="single"/>
          <w:lang w:eastAsia="ar-SA"/>
        </w:rPr>
        <w:t>XXVII.   Wykaz załączników do niniejszej SIWZ.</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p>
    <w:tbl>
      <w:tblPr>
        <w:tblW w:w="9250" w:type="dxa"/>
        <w:tblInd w:w="2" w:type="dxa"/>
        <w:tblLayout w:type="fixed"/>
        <w:tblCellMar>
          <w:left w:w="70" w:type="dxa"/>
          <w:right w:w="70" w:type="dxa"/>
        </w:tblCellMar>
        <w:tblLook w:val="0000" w:firstRow="0" w:lastRow="0" w:firstColumn="0" w:lastColumn="0" w:noHBand="0" w:noVBand="0"/>
      </w:tblPr>
      <w:tblGrid>
        <w:gridCol w:w="670"/>
        <w:gridCol w:w="4600"/>
        <w:gridCol w:w="3980"/>
      </w:tblGrid>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Oznaczenie załącznika</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Nazwa załącznika</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1</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1</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Wzór Formularza Oferty </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2</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oświadczenia Wykonawcy o spełnieniu warunków udziału w postępowaniu</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3.</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3</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oświadczenia Wykonawcy o braku podstaw do wykluczenia z postępowania</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4.</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4</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oświadczenia osoby fizycznej</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6.</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5</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zobowiązania podmiotu/ów do oddania do dyspozycji niezbędnych zasobów na okres korzystania z nich przy wykonywaniu zamówienia</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7.</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6</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Opis przedmiotu zamówienia</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8.</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7</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umowy dostawy</w:t>
            </w:r>
          </w:p>
        </w:tc>
      </w:tr>
    </w:tbl>
    <w:p w:rsidR="004D4342" w:rsidRPr="00CD7C2F" w:rsidRDefault="004D4342" w:rsidP="0010432A">
      <w:pPr>
        <w:keepNext/>
        <w:tabs>
          <w:tab w:val="num" w:pos="0"/>
        </w:tabs>
        <w:suppressAutoHyphens/>
        <w:spacing w:after="0" w:line="240" w:lineRule="auto"/>
        <w:outlineLvl w:val="2"/>
        <w:rPr>
          <w:rFonts w:ascii="Century Gothic" w:hAnsi="Century Gothic" w:cs="Century Gothic"/>
          <w:b/>
          <w:bCs/>
          <w:sz w:val="20"/>
          <w:szCs w:val="20"/>
          <w:lang w:eastAsia="ar-SA"/>
        </w:rPr>
      </w:pPr>
    </w:p>
    <w:p w:rsidR="004D4342" w:rsidRPr="00CD7C2F" w:rsidRDefault="004D4342" w:rsidP="0010432A">
      <w:pPr>
        <w:widowControl w:val="0"/>
        <w:suppressAutoHyphens/>
        <w:spacing w:after="0" w:line="240" w:lineRule="auto"/>
        <w:rPr>
          <w:rFonts w:ascii="Times New Roman" w:hAnsi="Times New Roman" w:cs="Times New Roman"/>
          <w:sz w:val="24"/>
          <w:szCs w:val="24"/>
          <w:lang w:eastAsia="ar-SA"/>
        </w:rPr>
        <w:sectPr w:rsidR="004D4342" w:rsidRPr="00CD7C2F" w:rsidSect="00CD7C2F">
          <w:type w:val="nextColumn"/>
          <w:pgSz w:w="11906" w:h="16838"/>
          <w:pgMar w:top="1418" w:right="1418" w:bottom="1695" w:left="1559" w:header="709" w:footer="1418" w:gutter="0"/>
          <w:cols w:space="708"/>
          <w:rtlGutter/>
          <w:docGrid w:linePitch="360"/>
        </w:sectPr>
      </w:pPr>
    </w:p>
    <w:p w:rsidR="004D4342" w:rsidRDefault="004D4342" w:rsidP="0010432A">
      <w:pPr>
        <w:widowControl w:val="0"/>
        <w:tabs>
          <w:tab w:val="num" w:pos="0"/>
        </w:tabs>
        <w:spacing w:after="0" w:line="240" w:lineRule="auto"/>
        <w:jc w:val="right"/>
        <w:outlineLvl w:val="2"/>
        <w:rPr>
          <w:rFonts w:ascii="Century Gothic" w:hAnsi="Century Gothic" w:cs="Century Gothic"/>
          <w:b/>
          <w:bCs/>
          <w:sz w:val="20"/>
          <w:szCs w:val="20"/>
          <w:lang w:eastAsia="ar-SA"/>
        </w:rPr>
      </w:pPr>
    </w:p>
    <w:p w:rsidR="004D4342" w:rsidRPr="00CD7C2F" w:rsidRDefault="004D4342" w:rsidP="0010432A">
      <w:pPr>
        <w:widowControl w:val="0"/>
        <w:tabs>
          <w:tab w:val="num" w:pos="0"/>
        </w:tabs>
        <w:spacing w:after="0" w:line="240" w:lineRule="auto"/>
        <w:jc w:val="right"/>
        <w:outlineLvl w:val="2"/>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Załącznik nr 1 </w:t>
      </w:r>
    </w:p>
    <w:p w:rsidR="004D4342" w:rsidRPr="00CD7C2F" w:rsidRDefault="004D4342" w:rsidP="00CD7C2F">
      <w:pPr>
        <w:widowControl w:val="0"/>
        <w:suppressAutoHyphens/>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4D4342" w:rsidRPr="00CD7C2F" w:rsidRDefault="004D4342" w:rsidP="00CD7C2F">
      <w:pPr>
        <w:widowControl w:val="0"/>
        <w:suppressAutoHyphens/>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4D4342" w:rsidRPr="00CD7C2F" w:rsidRDefault="004D4342" w:rsidP="00CD7C2F">
      <w:pPr>
        <w:widowControl w:val="0"/>
        <w:suppressAutoHyphens/>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4D4342" w:rsidRDefault="004D4342" w:rsidP="00CD7C2F">
      <w:pPr>
        <w:keepNext/>
        <w:tabs>
          <w:tab w:val="num" w:pos="0"/>
        </w:tabs>
        <w:suppressAutoHyphens/>
        <w:autoSpaceDE w:val="0"/>
        <w:spacing w:after="0" w:line="240" w:lineRule="auto"/>
        <w:ind w:left="576" w:hanging="576"/>
        <w:jc w:val="center"/>
        <w:outlineLvl w:val="1"/>
        <w:rPr>
          <w:rFonts w:ascii="Century Gothic" w:hAnsi="Century Gothic" w:cs="Century Gothic"/>
          <w:b/>
          <w:bCs/>
          <w:sz w:val="24"/>
          <w:szCs w:val="24"/>
          <w:lang w:eastAsia="ar-SA"/>
        </w:rPr>
      </w:pPr>
      <w:bookmarkStart w:id="31" w:name="__RefHeading__181_1540696337"/>
      <w:bookmarkEnd w:id="31"/>
      <w:r w:rsidRPr="00CD7C2F">
        <w:rPr>
          <w:rFonts w:ascii="Century Gothic" w:hAnsi="Century Gothic" w:cs="Century Gothic"/>
          <w:b/>
          <w:bCs/>
          <w:sz w:val="24"/>
          <w:szCs w:val="24"/>
          <w:lang w:eastAsia="ar-SA"/>
        </w:rPr>
        <w:t>FORMULARZ OFERTY</w:t>
      </w:r>
      <w:r w:rsidRPr="00CD7C2F">
        <w:rPr>
          <w:rFonts w:ascii="Century Gothic" w:hAnsi="Century Gothic" w:cs="Century Gothic"/>
          <w:b/>
          <w:bCs/>
          <w:sz w:val="24"/>
          <w:szCs w:val="24"/>
          <w:lang w:eastAsia="ar-SA"/>
        </w:rPr>
        <w:tab/>
      </w:r>
    </w:p>
    <w:p w:rsidR="004D4342" w:rsidRPr="00CD7C2F" w:rsidRDefault="004D4342" w:rsidP="00CD7C2F">
      <w:pPr>
        <w:keepNext/>
        <w:tabs>
          <w:tab w:val="num" w:pos="0"/>
        </w:tabs>
        <w:suppressAutoHyphens/>
        <w:autoSpaceDE w:val="0"/>
        <w:spacing w:after="0" w:line="240" w:lineRule="auto"/>
        <w:ind w:left="576" w:hanging="576"/>
        <w:jc w:val="center"/>
        <w:outlineLvl w:val="1"/>
        <w:rPr>
          <w:rFonts w:ascii="Century Gothic" w:hAnsi="Century Gothic" w:cs="Century Gothic"/>
          <w:b/>
          <w:bCs/>
          <w:sz w:val="24"/>
          <w:szCs w:val="24"/>
          <w:lang w:eastAsia="ar-SA"/>
        </w:rPr>
      </w:pPr>
    </w:p>
    <w:p w:rsidR="004D4342" w:rsidRPr="00CD7C2F" w:rsidRDefault="004D4342" w:rsidP="00CD7C2F">
      <w:pPr>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w postępowaniu o udzielenie zamówienia publicznego o wartości szacunkowej poniżej kwot o których mowa w art. 11 ust. 8 ustawy Prawo zamówień publicznych</w:t>
      </w:r>
    </w:p>
    <w:p w:rsidR="004D4342" w:rsidRPr="00CD7C2F" w:rsidRDefault="004D4342" w:rsidP="00CD7C2F">
      <w:pPr>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prowadzonego w trybie przetargu nieograniczonego na podstawie przepisów ustawy z dnia 29 stycznia 2004r. – Prawo zamówień publicznych </w:t>
      </w:r>
    </w:p>
    <w:p w:rsidR="004D4342" w:rsidRPr="00CD7C2F" w:rsidRDefault="004D4342" w:rsidP="00CD7C2F">
      <w:pPr>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zm.)</w:t>
      </w:r>
    </w:p>
    <w:p w:rsidR="004D4342" w:rsidRPr="00CD7C2F" w:rsidRDefault="004D4342" w:rsidP="00CD7C2F">
      <w:pPr>
        <w:widowControl w:val="0"/>
        <w:suppressAutoHyphens/>
        <w:autoSpaceDE w:val="0"/>
        <w:spacing w:after="0" w:line="240" w:lineRule="auto"/>
        <w:ind w:left="1842" w:hanging="1842"/>
        <w:rPr>
          <w:rFonts w:ascii="Century Gothic" w:hAnsi="Century Gothic" w:cs="Century Gothic"/>
          <w:b/>
          <w:bCs/>
          <w:lang w:eastAsia="ar-SA"/>
        </w:rPr>
      </w:pPr>
      <w:r w:rsidRPr="00CD7C2F">
        <w:rPr>
          <w:rFonts w:ascii="Century Gothic" w:hAnsi="Century Gothic" w:cs="Century Gothic"/>
          <w:b/>
          <w:bCs/>
          <w:lang w:eastAsia="ar-SA"/>
        </w:rPr>
        <w:t>WYKONAWCA</w:t>
      </w:r>
    </w:p>
    <w:p w:rsidR="004D4342" w:rsidRPr="00CD7C2F" w:rsidRDefault="004D4342" w:rsidP="00CD7C2F">
      <w:pPr>
        <w:widowControl w:val="0"/>
        <w:suppressAutoHyphens/>
        <w:autoSpaceDE w:val="0"/>
        <w:spacing w:after="0" w:line="240" w:lineRule="auto"/>
        <w:ind w:left="1842" w:hanging="1842"/>
        <w:rPr>
          <w:rFonts w:ascii="Century Gothic" w:hAnsi="Century Gothic" w:cs="Century Gothic"/>
          <w:b/>
          <w:bCs/>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970"/>
        <w:gridCol w:w="4300"/>
        <w:gridCol w:w="3980"/>
      </w:tblGrid>
      <w:tr w:rsidR="004D4342" w:rsidRPr="00DC3578">
        <w:trPr>
          <w:trHeight w:val="179"/>
        </w:trPr>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l.p.</w:t>
            </w:r>
          </w:p>
        </w:tc>
        <w:tc>
          <w:tcPr>
            <w:tcW w:w="4300" w:type="dxa"/>
            <w:tcBorders>
              <w:top w:val="single" w:sz="4" w:space="0" w:color="000000"/>
              <w:left w:val="single" w:sz="4" w:space="0" w:color="000000"/>
              <w:bottom w:val="single" w:sz="4" w:space="0" w:color="000000"/>
            </w:tcBorders>
          </w:tcPr>
          <w:p w:rsidR="004D4342" w:rsidRPr="00CD7C2F" w:rsidRDefault="004D4342"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lang w:eastAsia="ar-SA"/>
              </w:rPr>
            </w:pPr>
            <w:r w:rsidRPr="00CD7C2F">
              <w:rPr>
                <w:rFonts w:ascii="Century Gothic" w:hAnsi="Century Gothic" w:cs="Century Gothic"/>
                <w:b/>
                <w:bCs/>
                <w:lang w:eastAsia="ar-SA"/>
              </w:rPr>
              <w:t>Nazwa Wykonawcy</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lang w:eastAsia="ar-SA"/>
              </w:rPr>
            </w:pPr>
            <w:r w:rsidRPr="00CD7C2F">
              <w:rPr>
                <w:rFonts w:ascii="Century Gothic" w:hAnsi="Century Gothic" w:cs="Century Gothic"/>
                <w:b/>
                <w:bCs/>
                <w:lang w:eastAsia="ar-SA"/>
              </w:rPr>
              <w:t>Adres Wykonawcy</w:t>
            </w:r>
            <w:r>
              <w:rPr>
                <w:rFonts w:ascii="Century Gothic" w:hAnsi="Century Gothic" w:cs="Century Gothic"/>
                <w:b/>
                <w:bCs/>
                <w:lang w:eastAsia="ar-SA"/>
              </w:rPr>
              <w:t>/fax/e-mail</w:t>
            </w:r>
          </w:p>
        </w:tc>
      </w:tr>
      <w:tr w:rsidR="004D4342" w:rsidRPr="00DC3578">
        <w:trPr>
          <w:trHeight w:val="360"/>
        </w:trPr>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c>
          <w:tcPr>
            <w:tcW w:w="4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r>
      <w:tr w:rsidR="004D4342" w:rsidRPr="00DC3578">
        <w:trPr>
          <w:trHeight w:val="360"/>
        </w:trPr>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c>
          <w:tcPr>
            <w:tcW w:w="4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r>
    </w:tbl>
    <w:p w:rsidR="004D4342" w:rsidRPr="00CD7C2F" w:rsidRDefault="004D4342" w:rsidP="00CD7C2F">
      <w:pPr>
        <w:tabs>
          <w:tab w:val="center" w:pos="4536"/>
          <w:tab w:val="right" w:pos="9072"/>
        </w:tabs>
        <w:suppressAutoHyphens/>
        <w:spacing w:after="0" w:line="240" w:lineRule="auto"/>
        <w:rPr>
          <w:rFonts w:ascii="Century Gothic" w:hAnsi="Century Gothic" w:cs="Century Gothic"/>
          <w:sz w:val="20"/>
          <w:szCs w:val="20"/>
          <w:lang w:eastAsia="ar-SA"/>
        </w:rPr>
      </w:pPr>
      <w:bookmarkStart w:id="32" w:name="__RefHeading__183_1540696337"/>
      <w:bookmarkEnd w:id="32"/>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W związku z ogłoszeniem o przetargu nieograniczonym oferujemy wykonanie dostawy</w:t>
      </w:r>
    </w:p>
    <w:p w:rsidR="004D4342" w:rsidRPr="00CD7C2F" w:rsidRDefault="004D4342" w:rsidP="00CD7C2F">
      <w:pPr>
        <w:keepNext/>
        <w:tabs>
          <w:tab w:val="num" w:pos="-142"/>
          <w:tab w:val="num" w:pos="0"/>
        </w:tabs>
        <w:suppressAutoHyphens/>
        <w:autoSpaceDE w:val="0"/>
        <w:spacing w:after="0" w:line="360" w:lineRule="auto"/>
        <w:ind w:left="576" w:hanging="576"/>
        <w:jc w:val="center"/>
        <w:outlineLvl w:val="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w ramach zadania pn.</w:t>
      </w:r>
    </w:p>
    <w:p w:rsidR="004D4342" w:rsidRPr="00CD7C2F" w:rsidRDefault="004D4342" w:rsidP="00CD7C2F">
      <w:pPr>
        <w:suppressAutoHyphens/>
        <w:spacing w:after="0" w:line="240" w:lineRule="auto"/>
        <w:rPr>
          <w:rFonts w:ascii="Times New Roman" w:hAnsi="Times New Roman" w:cs="Times New Roman"/>
          <w:sz w:val="24"/>
          <w:szCs w:val="24"/>
          <w:lang w:eastAsia="ar-SA"/>
        </w:rPr>
      </w:pP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b/>
          <w:bCs/>
          <w:caps/>
          <w:lang w:eastAsia="ar-SA"/>
        </w:rPr>
      </w:pPr>
    </w:p>
    <w:p w:rsidR="004D4342" w:rsidRPr="00CD7C2F" w:rsidRDefault="004D4342" w:rsidP="00CD7C2F">
      <w:pPr>
        <w:numPr>
          <w:ilvl w:val="0"/>
          <w:numId w:val="21"/>
        </w:num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Cena oferty bez podatku VAT  zgodnie z zestawieniem cenowym w  formularzu oferty  </w:t>
      </w:r>
      <w:r w:rsidRPr="00CD7C2F">
        <w:rPr>
          <w:rFonts w:ascii="Century Gothic" w:hAnsi="Century Gothic" w:cs="Century Gothic"/>
          <w:sz w:val="20"/>
          <w:szCs w:val="20"/>
          <w:lang w:eastAsia="ar-SA"/>
        </w:rPr>
        <w:t xml:space="preserve">( z dokładnością do dwóch miejsc po przecinku) </w:t>
      </w:r>
    </w:p>
    <w:p w:rsidR="004D4342" w:rsidRPr="00CD7C2F" w:rsidRDefault="004D4342" w:rsidP="00CD7C2F">
      <w:pPr>
        <w:suppressAutoHyphens/>
        <w:spacing w:after="0" w:line="240" w:lineRule="auto"/>
        <w:ind w:left="786"/>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wynosi : </w:t>
      </w:r>
      <w:r w:rsidRPr="00CD7C2F">
        <w:rPr>
          <w:rFonts w:ascii="Century Gothic" w:hAnsi="Century Gothic" w:cs="Century Gothic"/>
          <w:sz w:val="20"/>
          <w:szCs w:val="20"/>
          <w:lang w:eastAsia="ar-SA"/>
        </w:rPr>
        <w:t>...........................zł</w:t>
      </w: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słownie złotych</w:t>
      </w:r>
      <w:r w:rsidRPr="00CD7C2F">
        <w:rPr>
          <w:rFonts w:ascii="Century Gothic" w:hAnsi="Century Gothic" w:cs="Century Gothic"/>
          <w:sz w:val="20"/>
          <w:szCs w:val="20"/>
          <w:lang w:eastAsia="ar-SA"/>
        </w:rPr>
        <w:t>:....................................................................................................)</w:t>
      </w: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p>
    <w:p w:rsidR="004D4342" w:rsidRPr="00CD7C2F" w:rsidRDefault="004D4342" w:rsidP="00CD7C2F">
      <w:pPr>
        <w:numPr>
          <w:ilvl w:val="0"/>
          <w:numId w:val="21"/>
        </w:num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Cena oferty z podatkiem VAT zgodnie z zestawieniem cenowym w  formularzu oferty  </w:t>
      </w:r>
      <w:r w:rsidRPr="00CD7C2F">
        <w:rPr>
          <w:rFonts w:ascii="Century Gothic" w:hAnsi="Century Gothic" w:cs="Century Gothic"/>
          <w:sz w:val="20"/>
          <w:szCs w:val="20"/>
          <w:lang w:eastAsia="ar-SA"/>
        </w:rPr>
        <w:t>( z dokładnością do dwóch miejsc po przecinku) przy zastosowaniu stawki VAT…..%)</w:t>
      </w:r>
    </w:p>
    <w:p w:rsidR="004D4342" w:rsidRPr="00CD7C2F" w:rsidRDefault="004D4342" w:rsidP="00CD7C2F">
      <w:pPr>
        <w:suppressAutoHyphens/>
        <w:spacing w:after="0" w:line="240" w:lineRule="auto"/>
        <w:ind w:left="786"/>
        <w:rPr>
          <w:rFonts w:ascii="Century Gothic" w:hAnsi="Century Gothic" w:cs="Century Gothic"/>
          <w:sz w:val="20"/>
          <w:szCs w:val="20"/>
          <w:lang w:eastAsia="ar-SA"/>
        </w:rPr>
      </w:pPr>
    </w:p>
    <w:p w:rsidR="004D4342" w:rsidRPr="00CD7C2F" w:rsidRDefault="004D4342" w:rsidP="00CD7C2F">
      <w:pPr>
        <w:suppressAutoHyphens/>
        <w:spacing w:after="0" w:line="240" w:lineRule="auto"/>
        <w:ind w:left="786"/>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wynosi: </w:t>
      </w:r>
      <w:r w:rsidRPr="00CD7C2F">
        <w:rPr>
          <w:rFonts w:ascii="Century Gothic" w:hAnsi="Century Gothic" w:cs="Century Gothic"/>
          <w:sz w:val="20"/>
          <w:szCs w:val="20"/>
          <w:lang w:eastAsia="ar-SA"/>
        </w:rPr>
        <w:t>...........................zł</w:t>
      </w:r>
    </w:p>
    <w:p w:rsidR="004D4342" w:rsidRPr="00CD7C2F" w:rsidRDefault="004D4342" w:rsidP="00CD7C2F">
      <w:pPr>
        <w:suppressAutoHyphens/>
        <w:spacing w:after="0" w:line="240" w:lineRule="auto"/>
        <w:ind w:left="851"/>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b/>
          <w:bCs/>
          <w:sz w:val="20"/>
          <w:szCs w:val="20"/>
          <w:lang w:eastAsia="ar-SA"/>
        </w:rPr>
      </w:pPr>
    </w:p>
    <w:p w:rsidR="004D4342" w:rsidRDefault="004D4342" w:rsidP="00CD7C2F">
      <w:pPr>
        <w:suppressAutoHyphens/>
        <w:spacing w:after="0" w:line="240" w:lineRule="auto"/>
        <w:ind w:left="851"/>
        <w:rPr>
          <w:rFonts w:ascii="Century Gothic" w:hAnsi="Century Gothic" w:cs="Century Gothic"/>
          <w:sz w:val="20"/>
          <w:szCs w:val="20"/>
          <w:vertAlign w:val="superscript"/>
          <w:lang w:eastAsia="ar-SA"/>
        </w:rPr>
      </w:pPr>
      <w:r w:rsidRPr="00CD7C2F">
        <w:rPr>
          <w:rFonts w:ascii="Century Gothic" w:hAnsi="Century Gothic" w:cs="Century Gothic"/>
          <w:b/>
          <w:bCs/>
          <w:sz w:val="20"/>
          <w:szCs w:val="20"/>
          <w:lang w:eastAsia="ar-SA"/>
        </w:rPr>
        <w:t>( słownie złotych</w:t>
      </w:r>
      <w:r w:rsidRPr="00CD7C2F">
        <w:rPr>
          <w:rFonts w:ascii="Century Gothic" w:hAnsi="Century Gothic" w:cs="Century Gothic"/>
          <w:sz w:val="20"/>
          <w:szCs w:val="20"/>
          <w:lang w:eastAsia="ar-SA"/>
        </w:rPr>
        <w:t>:.......................................................)</w:t>
      </w:r>
    </w:p>
    <w:p w:rsidR="004D4342" w:rsidRDefault="004D4342" w:rsidP="00CD7C2F">
      <w:pPr>
        <w:suppressAutoHyphens/>
        <w:spacing w:after="0" w:line="240" w:lineRule="auto"/>
        <w:ind w:left="851"/>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Times New Roman" w:hAnsi="Times New Roman" w:cs="Times New Roman"/>
          <w:sz w:val="24"/>
          <w:szCs w:val="24"/>
          <w:lang w:eastAsia="ar-SA"/>
        </w:rPr>
      </w:pPr>
    </w:p>
    <w:p w:rsidR="004D4342" w:rsidRPr="00CD7C2F" w:rsidRDefault="004D4342" w:rsidP="00CD7C2F">
      <w:pPr>
        <w:suppressAutoHyphens/>
        <w:spacing w:after="0" w:line="240" w:lineRule="auto"/>
        <w:ind w:left="851"/>
        <w:rPr>
          <w:rFonts w:ascii="Times New Roman" w:hAnsi="Times New Roman" w:cs="Times New Roman"/>
          <w:sz w:val="24"/>
          <w:szCs w:val="24"/>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Ja (My) niżej podpisany (podpisani) oświadczam(y), że:</w:t>
      </w:r>
    </w:p>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Składam(y) ofertę na całość przedmiotu zamówienia.</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numPr>
          <w:ilvl w:val="3"/>
          <w:numId w:val="19"/>
        </w:numPr>
        <w:suppressAutoHyphens/>
        <w:spacing w:before="120" w:after="120" w:line="36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Zapoznałem (zapoznaliśmy) się z treścią SIWZ,  dla niniejszego zamówienia jej modyfikacjami,   wyjaśnieniami  oraz je akceptuję(</w:t>
      </w:r>
      <w:proofErr w:type="spellStart"/>
      <w:r w:rsidRPr="00CD7C2F">
        <w:rPr>
          <w:rFonts w:ascii="Century Gothic" w:hAnsi="Century Gothic" w:cs="Century Gothic"/>
          <w:sz w:val="20"/>
          <w:szCs w:val="20"/>
          <w:lang w:eastAsia="ar-SA"/>
        </w:rPr>
        <w:t>emy</w:t>
      </w:r>
      <w:proofErr w:type="spellEnd"/>
      <w:r w:rsidRPr="00CD7C2F">
        <w:rPr>
          <w:rFonts w:ascii="Century Gothic" w:hAnsi="Century Gothic" w:cs="Century Gothic"/>
          <w:sz w:val="20"/>
          <w:szCs w:val="20"/>
          <w:lang w:eastAsia="ar-SA"/>
        </w:rPr>
        <w:t>)</w:t>
      </w:r>
    </w:p>
    <w:p w:rsidR="004D4342" w:rsidRPr="00CD7C2F" w:rsidRDefault="004D4342" w:rsidP="00CD7C2F">
      <w:pPr>
        <w:numPr>
          <w:ilvl w:val="3"/>
          <w:numId w:val="19"/>
        </w:numPr>
        <w:suppressAutoHyphens/>
        <w:spacing w:before="120" w:after="120" w:line="36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Gwarantuję (gwarantujemy) wykonanie całości niniejszego zamówienia zgodnie treścią: SIWZ, wyjaśnień do SIWZ oraz jej ewentualnymi zmianami,</w:t>
      </w:r>
    </w:p>
    <w:p w:rsidR="004D4342" w:rsidRPr="00CD7C2F" w:rsidRDefault="004D4342" w:rsidP="00CD7C2F">
      <w:pPr>
        <w:numPr>
          <w:ilvl w:val="3"/>
          <w:numId w:val="19"/>
        </w:numPr>
        <w:suppressAutoHyphens/>
        <w:spacing w:before="120" w:after="120" w:line="36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Przedmiot zamówi</w:t>
      </w:r>
      <w:r>
        <w:rPr>
          <w:rFonts w:ascii="Century Gothic" w:hAnsi="Century Gothic" w:cs="Century Gothic"/>
          <w:sz w:val="20"/>
          <w:szCs w:val="20"/>
          <w:lang w:eastAsia="ar-SA"/>
        </w:rPr>
        <w:t>enia wykonam(y) w okresie  –  21</w:t>
      </w:r>
      <w:r w:rsidRPr="00CD7C2F">
        <w:rPr>
          <w:rFonts w:ascii="Century Gothic" w:hAnsi="Century Gothic" w:cs="Century Gothic"/>
          <w:sz w:val="20"/>
          <w:szCs w:val="20"/>
          <w:lang w:eastAsia="ar-SA"/>
        </w:rPr>
        <w:t xml:space="preserve"> dni od dnia podpisania umowy.</w:t>
      </w:r>
    </w:p>
    <w:p w:rsidR="004D4342" w:rsidRPr="00CD7C2F" w:rsidRDefault="004D4342" w:rsidP="006B0770">
      <w:pPr>
        <w:numPr>
          <w:ilvl w:val="3"/>
          <w:numId w:val="19"/>
        </w:numPr>
        <w:suppressAutoHyphens/>
        <w:spacing w:before="120" w:after="120" w:line="360" w:lineRule="auto"/>
        <w:ind w:left="709" w:hanging="283"/>
        <w:jc w:val="both"/>
        <w:rPr>
          <w:rFonts w:ascii="Century Gothic" w:hAnsi="Century Gothic" w:cs="Century Gothic"/>
          <w:sz w:val="20"/>
          <w:szCs w:val="20"/>
          <w:lang w:eastAsia="ar-SA"/>
        </w:rPr>
      </w:pPr>
      <w:r>
        <w:rPr>
          <w:rFonts w:ascii="Century Gothic" w:hAnsi="Century Gothic" w:cs="Century Gothic"/>
          <w:sz w:val="20"/>
          <w:szCs w:val="20"/>
          <w:lang w:eastAsia="ar-SA"/>
        </w:rPr>
        <w:t>O</w:t>
      </w:r>
      <w:r w:rsidRPr="00CD7C2F">
        <w:rPr>
          <w:rFonts w:ascii="Century Gothic" w:hAnsi="Century Gothic" w:cs="Century Gothic"/>
          <w:sz w:val="20"/>
          <w:szCs w:val="20"/>
          <w:lang w:eastAsia="ar-SA"/>
        </w:rPr>
        <w:t xml:space="preserve">kres gwarancji jakości : </w:t>
      </w:r>
      <w:r>
        <w:rPr>
          <w:rFonts w:ascii="Century Gothic" w:hAnsi="Century Gothic" w:cs="Century Gothic"/>
          <w:sz w:val="20"/>
          <w:szCs w:val="20"/>
          <w:lang w:eastAsia="ar-SA"/>
        </w:rPr>
        <w:t xml:space="preserve">........ miesięcy licząc </w:t>
      </w:r>
      <w:r w:rsidRPr="00CD7C2F">
        <w:rPr>
          <w:rFonts w:ascii="Century Gothic" w:hAnsi="Century Gothic" w:cs="Century Gothic"/>
          <w:sz w:val="20"/>
          <w:szCs w:val="20"/>
          <w:lang w:eastAsia="ar-SA"/>
        </w:rPr>
        <w:t xml:space="preserve">od daty dostarczenia przedmiotu zamówienia zgodnie z zasadami określonymi w  umowie. </w:t>
      </w:r>
    </w:p>
    <w:p w:rsidR="004D4342" w:rsidRPr="00CD7C2F" w:rsidRDefault="004D4342" w:rsidP="00CD7C2F">
      <w:pPr>
        <w:numPr>
          <w:ilvl w:val="3"/>
          <w:numId w:val="19"/>
        </w:numPr>
        <w:suppressAutoHyphens/>
        <w:spacing w:before="120" w:after="120" w:line="36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 związku z art. 558 § 1 </w:t>
      </w:r>
      <w:proofErr w:type="spellStart"/>
      <w:r w:rsidRPr="00CD7C2F">
        <w:rPr>
          <w:rFonts w:ascii="Century Gothic" w:hAnsi="Century Gothic" w:cs="Century Gothic"/>
          <w:sz w:val="20"/>
          <w:szCs w:val="20"/>
          <w:lang w:eastAsia="ar-SA"/>
        </w:rPr>
        <w:t>kc</w:t>
      </w:r>
      <w:proofErr w:type="spellEnd"/>
      <w:r w:rsidRPr="00CD7C2F">
        <w:rPr>
          <w:rFonts w:ascii="Century Gothic" w:hAnsi="Century Gothic" w:cs="Century Gothic"/>
          <w:sz w:val="20"/>
          <w:szCs w:val="20"/>
          <w:lang w:eastAsia="ar-SA"/>
        </w:rPr>
        <w:t xml:space="preserve"> wyrażam(y) zgodę na rozszerzenie odpowiedzialności z tytułu rękojmi za wady fizyczne do czasu upływu okresu udzielonej gwarancji jakości, o której mowa powyżej w pkt.4) </w:t>
      </w:r>
    </w:p>
    <w:p w:rsidR="004D4342" w:rsidRPr="00CD7C2F" w:rsidRDefault="004D4342" w:rsidP="00CD7C2F">
      <w:pPr>
        <w:numPr>
          <w:ilvl w:val="0"/>
          <w:numId w:val="44"/>
        </w:numPr>
        <w:shd w:val="clear" w:color="auto" w:fill="FFFFFF"/>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Niniejsza oferta jest ważna przez 30 dni, od dnia otwarcia ofert. </w:t>
      </w:r>
    </w:p>
    <w:p w:rsidR="004D4342" w:rsidRPr="00CD7C2F" w:rsidRDefault="004D4342" w:rsidP="00CD7C2F">
      <w:pPr>
        <w:numPr>
          <w:ilvl w:val="0"/>
          <w:numId w:val="44"/>
        </w:numPr>
        <w:shd w:val="clear" w:color="auto" w:fill="FFFFFF"/>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Akceptuję bez zastrzeżeń wzór umowy przedstawiony w Załączniku 7 do SIWZ,</w:t>
      </w:r>
    </w:p>
    <w:p w:rsidR="004D4342" w:rsidRPr="00CD7C2F" w:rsidRDefault="004D4342" w:rsidP="00CD7C2F">
      <w:pPr>
        <w:numPr>
          <w:ilvl w:val="0"/>
          <w:numId w:val="44"/>
        </w:numPr>
        <w:shd w:val="clear" w:color="auto" w:fill="FFFFFF"/>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uznania mojej (naszej) oferty za najkorzystniejszą zobowiązuję(</w:t>
      </w:r>
      <w:proofErr w:type="spellStart"/>
      <w:r w:rsidRPr="00CD7C2F">
        <w:rPr>
          <w:rFonts w:ascii="Century Gothic" w:hAnsi="Century Gothic" w:cs="Century Gothic"/>
          <w:sz w:val="20"/>
          <w:szCs w:val="20"/>
          <w:lang w:eastAsia="ar-SA"/>
        </w:rPr>
        <w:t>emy</w:t>
      </w:r>
      <w:proofErr w:type="spellEnd"/>
      <w:r w:rsidRPr="00CD7C2F">
        <w:rPr>
          <w:rFonts w:ascii="Century Gothic" w:hAnsi="Century Gothic" w:cs="Century Gothic"/>
          <w:sz w:val="20"/>
          <w:szCs w:val="20"/>
          <w:lang w:eastAsia="ar-SA"/>
        </w:rPr>
        <w:t>) się zawrzeć umowę w miejscu i terminie jaki zostanie wskazany przez Zamawiającego.</w:t>
      </w:r>
    </w:p>
    <w:p w:rsidR="004D4342" w:rsidRPr="00CD7C2F" w:rsidRDefault="004D4342" w:rsidP="00CD7C2F">
      <w:pPr>
        <w:numPr>
          <w:ilvl w:val="0"/>
          <w:numId w:val="44"/>
        </w:numPr>
        <w:suppressAutoHyphens/>
        <w:autoSpaceDE w:val="0"/>
        <w:spacing w:before="120" w:after="120" w:line="360" w:lineRule="auto"/>
        <w:jc w:val="both"/>
        <w:rPr>
          <w:rFonts w:ascii="Century Gothic" w:hAnsi="Century Gothic" w:cs="Century Gothic"/>
          <w:sz w:val="20"/>
          <w:szCs w:val="20"/>
          <w:vertAlign w:val="superscript"/>
          <w:lang w:eastAsia="ar-SA"/>
        </w:rPr>
      </w:pPr>
      <w:r w:rsidRPr="00CD7C2F">
        <w:rPr>
          <w:rFonts w:ascii="Century Gothic" w:hAnsi="Century Gothic" w:cs="Century Gothic"/>
          <w:sz w:val="20"/>
          <w:szCs w:val="20"/>
          <w:lang w:eastAsia="ar-SA"/>
        </w:rPr>
        <w:t>Składam(y) niniejszą ofertę [we własnym imieniu] [ jako Wykonawcy wspólnie ubiegający się o udzielenie zamówienia]</w:t>
      </w:r>
      <w:r w:rsidRPr="00CD7C2F">
        <w:rPr>
          <w:rFonts w:ascii="Century Gothic" w:hAnsi="Century Gothic" w:cs="Century Gothic"/>
          <w:sz w:val="20"/>
          <w:szCs w:val="20"/>
          <w:vertAlign w:val="superscript"/>
          <w:lang w:eastAsia="ar-SA"/>
        </w:rPr>
        <w:t>2</w:t>
      </w:r>
    </w:p>
    <w:p w:rsidR="004D4342" w:rsidRPr="00CD7C2F" w:rsidRDefault="004D4342" w:rsidP="00CD7C2F">
      <w:pPr>
        <w:numPr>
          <w:ilvl w:val="0"/>
          <w:numId w:val="44"/>
        </w:numPr>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 uczestniczę jako Wykonawca w jakiejkolwiek innej ofercie złożonej w celu udzielenia niniejszego zamówienia.</w:t>
      </w:r>
    </w:p>
    <w:p w:rsidR="004D4342" w:rsidRPr="00CD7C2F" w:rsidRDefault="004D4342" w:rsidP="00CD7C2F">
      <w:pPr>
        <w:numPr>
          <w:ilvl w:val="0"/>
          <w:numId w:val="44"/>
        </w:numPr>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 podstawie art. 8 ust. 3 ustawy z dnia 29 stycznia 2004 r. Prawo zamówień publicznych (tekst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zm.), żadne z informacji zawartych w ofercie nie stanowią tajemnicy przedsiębiorstwa w rozumieniu przepisów o zwalczaniu nieuczciwej konkurencji / wskazane poniżej informacje zawarte w ofercie stanowią tajemnice przedsiębiorstwa w rozumieniu przepisów o zwalczaniu nieuczciwej konkurencji i w związku z niniejszym nie mogą być one udostępniane, w szczególności innym uczestnikom postępowania:</w:t>
      </w:r>
    </w:p>
    <w:p w:rsidR="004D4342" w:rsidRPr="00CD7C2F" w:rsidRDefault="004D4342" w:rsidP="00CD7C2F">
      <w:pPr>
        <w:suppressAutoHyphens/>
        <w:autoSpaceDE w:val="0"/>
        <w:spacing w:after="0" w:line="240" w:lineRule="auto"/>
        <w:ind w:left="720"/>
        <w:jc w:val="both"/>
        <w:rPr>
          <w:rFonts w:ascii="Century Gothic" w:hAnsi="Century Gothic" w:cs="Century Gothic"/>
          <w:sz w:val="20"/>
          <w:szCs w:val="20"/>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670"/>
        <w:gridCol w:w="3934"/>
        <w:gridCol w:w="2302"/>
        <w:gridCol w:w="2342"/>
      </w:tblGrid>
      <w:tr w:rsidR="004D4342" w:rsidRPr="00DC3578">
        <w:trPr>
          <w:cantSplit/>
        </w:trPr>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393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Oznaczenie rodzaju (nazwy) informacji</w:t>
            </w:r>
          </w:p>
        </w:tc>
        <w:tc>
          <w:tcPr>
            <w:tcW w:w="4644" w:type="dxa"/>
            <w:gridSpan w:val="2"/>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Strony w ofercie</w:t>
            </w:r>
          </w:p>
          <w:p w:rsidR="004D4342" w:rsidRPr="00CD7C2F" w:rsidRDefault="004D4342" w:rsidP="00CD7C2F">
            <w:pPr>
              <w:suppressAutoHyphens/>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(wyrażone cyfrą)</w:t>
            </w:r>
          </w:p>
        </w:tc>
      </w:tr>
      <w:tr w:rsidR="004D4342" w:rsidRPr="00DC3578">
        <w:trPr>
          <w:trHeight w:val="343"/>
        </w:trPr>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393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2302"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od</w:t>
            </w:r>
          </w:p>
        </w:tc>
        <w:tc>
          <w:tcPr>
            <w:tcW w:w="234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do</w:t>
            </w: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1)</w:t>
            </w:r>
          </w:p>
        </w:tc>
        <w:tc>
          <w:tcPr>
            <w:tcW w:w="393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2302"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234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w:t>
            </w:r>
          </w:p>
        </w:tc>
        <w:tc>
          <w:tcPr>
            <w:tcW w:w="393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2302"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234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r>
    </w:tbl>
    <w:p w:rsidR="004D4342" w:rsidRPr="00CD7C2F" w:rsidRDefault="004D4342" w:rsidP="00CD7C2F">
      <w:pPr>
        <w:suppressAutoHyphens/>
        <w:spacing w:after="0" w:line="240" w:lineRule="auto"/>
        <w:ind w:left="360"/>
        <w:jc w:val="both"/>
        <w:rPr>
          <w:rFonts w:ascii="Century Gothic" w:hAnsi="Century Gothic" w:cs="Century Gothic"/>
          <w:sz w:val="16"/>
          <w:szCs w:val="16"/>
          <w:lang w:eastAsia="ar-SA"/>
        </w:rPr>
      </w:pPr>
    </w:p>
    <w:p w:rsidR="004D4342" w:rsidRPr="00CD7C2F" w:rsidRDefault="004D4342" w:rsidP="00CD7C2F">
      <w:pPr>
        <w:suppressAutoHyphens/>
        <w:spacing w:after="0" w:line="240" w:lineRule="auto"/>
        <w:ind w:left="360"/>
        <w:jc w:val="both"/>
        <w:rPr>
          <w:rFonts w:ascii="Century Gothic" w:hAnsi="Century Gothic" w:cs="Century Gothic"/>
          <w:sz w:val="16"/>
          <w:szCs w:val="16"/>
          <w:lang w:eastAsia="ar-SA"/>
        </w:rPr>
      </w:pPr>
      <w:r w:rsidRPr="00CD7C2F">
        <w:rPr>
          <w:rFonts w:ascii="Century Gothic" w:hAnsi="Century Gothic" w:cs="Century Gothic"/>
          <w:sz w:val="16"/>
          <w:szCs w:val="16"/>
          <w:lang w:eastAsia="ar-SA"/>
        </w:rPr>
        <w:t>Uwaga: Jeśli Wykonawca nie uzupełni tabeli, Zamawiający uzna że żadna informacja zawarta w ofercie nie stanowi tajemnicy przedsiębiorstwa w rozumieniu przepisów o zwalczaniu nieuczciwej konkurencji.</w:t>
      </w:r>
    </w:p>
    <w:p w:rsidR="004D4342" w:rsidRPr="00CD7C2F" w:rsidRDefault="004D4342" w:rsidP="00CD7C2F">
      <w:pPr>
        <w:suppressAutoHyphens/>
        <w:spacing w:after="0" w:line="240" w:lineRule="auto"/>
        <w:rPr>
          <w:rFonts w:ascii="Century Gothic" w:hAnsi="Century Gothic" w:cs="Century Gothic"/>
          <w:i/>
          <w:iCs/>
          <w:sz w:val="20"/>
          <w:szCs w:val="20"/>
          <w:lang w:eastAsia="ar-SA"/>
        </w:rPr>
      </w:pPr>
    </w:p>
    <w:p w:rsidR="004D4342" w:rsidRPr="00CD7C2F" w:rsidRDefault="004D4342" w:rsidP="00CD7C2F">
      <w:pPr>
        <w:numPr>
          <w:ilvl w:val="0"/>
          <w:numId w:val="6"/>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[Nie zamierzam(y) powierzać do </w:t>
      </w:r>
      <w:proofErr w:type="spellStart"/>
      <w:r w:rsidRPr="00CD7C2F">
        <w:rPr>
          <w:rFonts w:ascii="Century Gothic" w:hAnsi="Century Gothic" w:cs="Century Gothic"/>
          <w:sz w:val="20"/>
          <w:szCs w:val="20"/>
          <w:lang w:eastAsia="ar-SA"/>
        </w:rPr>
        <w:t>podwykonania</w:t>
      </w:r>
      <w:proofErr w:type="spellEnd"/>
      <w:r w:rsidRPr="00CD7C2F">
        <w:rPr>
          <w:rFonts w:ascii="Century Gothic" w:hAnsi="Century Gothic" w:cs="Century Gothic"/>
          <w:sz w:val="20"/>
          <w:szCs w:val="20"/>
          <w:lang w:eastAsia="ar-SA"/>
        </w:rPr>
        <w:t xml:space="preserve"> żadnej części niniejszego   zamówienia podwykonawcom / następujące części niniejszego zamówienia zamierzam(y)  powierzyć podwykonawcom]:</w:t>
      </w:r>
    </w:p>
    <w:p w:rsidR="004D4342" w:rsidRPr="00CD7C2F" w:rsidRDefault="004D4342" w:rsidP="00CD7C2F">
      <w:pPr>
        <w:suppressAutoHyphens/>
        <w:spacing w:after="0" w:line="240" w:lineRule="auto"/>
        <w:ind w:left="720"/>
        <w:jc w:val="both"/>
        <w:rPr>
          <w:rFonts w:ascii="Century Gothic" w:hAnsi="Century Gothic" w:cs="Century Gothic"/>
          <w:sz w:val="20"/>
          <w:szCs w:val="20"/>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670"/>
        <w:gridCol w:w="8580"/>
      </w:tblGrid>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85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tabs>
                <w:tab w:val="num" w:pos="0"/>
              </w:tabs>
              <w:suppressAutoHyphens/>
              <w:autoSpaceDE w:val="0"/>
              <w:snapToGrid w:val="0"/>
              <w:spacing w:after="0" w:line="240" w:lineRule="auto"/>
              <w:ind w:left="576" w:hanging="576"/>
              <w:jc w:val="center"/>
              <w:outlineLvl w:val="1"/>
              <w:rPr>
                <w:rFonts w:ascii="Century Gothic" w:hAnsi="Century Gothic" w:cs="Century Gothic"/>
                <w:b/>
                <w:bCs/>
                <w:sz w:val="20"/>
                <w:szCs w:val="20"/>
                <w:lang w:eastAsia="ar-SA"/>
              </w:rPr>
            </w:pPr>
            <w:bookmarkStart w:id="33" w:name="__RefHeading__185_1540696337"/>
            <w:bookmarkEnd w:id="33"/>
            <w:r w:rsidRPr="00CD7C2F">
              <w:rPr>
                <w:rFonts w:ascii="Century Gothic" w:hAnsi="Century Gothic" w:cs="Century Gothic"/>
                <w:b/>
                <w:bCs/>
                <w:sz w:val="20"/>
                <w:szCs w:val="20"/>
                <w:lang w:eastAsia="ar-SA"/>
              </w:rPr>
              <w:t>Nazwa części zamówienia</w:t>
            </w: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1)</w:t>
            </w:r>
          </w:p>
        </w:tc>
        <w:tc>
          <w:tcPr>
            <w:tcW w:w="85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w:t>
            </w:r>
          </w:p>
        </w:tc>
        <w:tc>
          <w:tcPr>
            <w:tcW w:w="85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r>
    </w:tbl>
    <w:p w:rsidR="004D4342" w:rsidRPr="00CD7C2F" w:rsidRDefault="004D4342" w:rsidP="00CD7C2F">
      <w:pPr>
        <w:suppressAutoHyphens/>
        <w:spacing w:after="0" w:line="240" w:lineRule="auto"/>
        <w:rPr>
          <w:rFonts w:ascii="Century Gothic" w:hAnsi="Century Gothic" w:cs="Century Gothic"/>
          <w:sz w:val="16"/>
          <w:szCs w:val="16"/>
          <w:lang w:eastAsia="ar-SA"/>
        </w:rPr>
      </w:pPr>
    </w:p>
    <w:p w:rsidR="004D4342" w:rsidRPr="00CD7C2F" w:rsidRDefault="004D4342" w:rsidP="00CD7C2F">
      <w:pPr>
        <w:suppressAutoHyphens/>
        <w:spacing w:after="0" w:line="240" w:lineRule="auto"/>
        <w:rPr>
          <w:rFonts w:ascii="Century Gothic" w:hAnsi="Century Gothic" w:cs="Century Gothic"/>
          <w:sz w:val="16"/>
          <w:szCs w:val="16"/>
          <w:lang w:eastAsia="ar-SA"/>
        </w:rPr>
      </w:pPr>
      <w:r w:rsidRPr="00CD7C2F">
        <w:rPr>
          <w:rFonts w:ascii="Century Gothic" w:hAnsi="Century Gothic" w:cs="Century Gothic"/>
          <w:sz w:val="16"/>
          <w:szCs w:val="16"/>
          <w:lang w:eastAsia="ar-SA"/>
        </w:rPr>
        <w:t>Uwaga: Jeśli Wykonawca nie uzupełni tabeli ani nie dokona stosownego skreślenia, Zamawiający uzna, iż Wykonawca sam zrealizuje całość zamówienia.</w:t>
      </w:r>
    </w:p>
    <w:p w:rsidR="004D4342" w:rsidRPr="00CD7C2F" w:rsidRDefault="004D4342" w:rsidP="00CD7C2F">
      <w:pPr>
        <w:suppressAutoHyphens/>
        <w:spacing w:after="0" w:line="240" w:lineRule="auto"/>
        <w:rPr>
          <w:rFonts w:ascii="Century Gothic" w:hAnsi="Century Gothic" w:cs="Century Gothic"/>
          <w:b/>
          <w:bCs/>
          <w:sz w:val="16"/>
          <w:szCs w:val="16"/>
          <w:lang w:eastAsia="ar-SA"/>
        </w:rPr>
      </w:pPr>
    </w:p>
    <w:p w:rsidR="004D4342" w:rsidRPr="00CD7C2F" w:rsidRDefault="004D4342" w:rsidP="00CD7C2F">
      <w:pPr>
        <w:suppressAutoHyphens/>
        <w:spacing w:after="0" w:line="240" w:lineRule="auto"/>
        <w:rPr>
          <w:rFonts w:ascii="Century Gothic" w:hAnsi="Century Gothic" w:cs="Century Gothic"/>
          <w:b/>
          <w:bCs/>
          <w:sz w:val="16"/>
          <w:szCs w:val="16"/>
          <w:lang w:eastAsia="ar-SA"/>
        </w:rPr>
      </w:pPr>
      <w:r w:rsidRPr="00CD7C2F">
        <w:rPr>
          <w:rFonts w:ascii="Century Gothic" w:hAnsi="Century Gothic" w:cs="Century Gothic"/>
          <w:b/>
          <w:bCs/>
          <w:sz w:val="16"/>
          <w:szCs w:val="16"/>
          <w:lang w:eastAsia="ar-SA"/>
        </w:rPr>
        <w:t>Podpis(y):</w:t>
      </w:r>
    </w:p>
    <w:tbl>
      <w:tblPr>
        <w:tblW w:w="0" w:type="auto"/>
        <w:tblInd w:w="2" w:type="dxa"/>
        <w:tblLayout w:type="fixed"/>
        <w:tblCellMar>
          <w:left w:w="70" w:type="dxa"/>
          <w:right w:w="70" w:type="dxa"/>
        </w:tblCellMar>
        <w:tblLook w:val="0000" w:firstRow="0" w:lastRow="0" w:firstColumn="0" w:lastColumn="0" w:noHBand="0" w:noVBand="0"/>
      </w:tblPr>
      <w:tblGrid>
        <w:gridCol w:w="470"/>
        <w:gridCol w:w="1600"/>
        <w:gridCol w:w="2300"/>
        <w:gridCol w:w="2000"/>
        <w:gridCol w:w="1500"/>
        <w:gridCol w:w="2158"/>
      </w:tblGrid>
      <w:tr w:rsidR="004D4342" w:rsidRPr="00DC3578">
        <w:trPr>
          <w:trHeight w:val="1464"/>
        </w:trPr>
        <w:tc>
          <w:tcPr>
            <w:tcW w:w="4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proofErr w:type="spellStart"/>
            <w:r w:rsidRPr="00CD7C2F">
              <w:rPr>
                <w:rFonts w:ascii="Century Gothic" w:hAnsi="Century Gothic" w:cs="Century Gothic"/>
                <w:sz w:val="16"/>
                <w:szCs w:val="16"/>
                <w:lang w:eastAsia="ar-SA"/>
              </w:rPr>
              <w:t>l.p</w:t>
            </w:r>
            <w:proofErr w:type="spellEnd"/>
          </w:p>
        </w:tc>
        <w:tc>
          <w:tcPr>
            <w:tcW w:w="1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Nazwa Wykonawcy (ów)</w:t>
            </w:r>
          </w:p>
        </w:tc>
        <w:tc>
          <w:tcPr>
            <w:tcW w:w="2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Nazwisko i imię osoby  (osób) upoważnionej (</w:t>
            </w:r>
            <w:proofErr w:type="spellStart"/>
            <w:r w:rsidRPr="00CD7C2F">
              <w:rPr>
                <w:rFonts w:ascii="Century Gothic" w:hAnsi="Century Gothic" w:cs="Century Gothic"/>
                <w:sz w:val="16"/>
                <w:szCs w:val="16"/>
                <w:lang w:eastAsia="ar-SA"/>
              </w:rPr>
              <w:t>ych</w:t>
            </w:r>
            <w:proofErr w:type="spellEnd"/>
            <w:r w:rsidRPr="00CD7C2F">
              <w:rPr>
                <w:rFonts w:ascii="Century Gothic" w:hAnsi="Century Gothic" w:cs="Century Gothic"/>
                <w:sz w:val="16"/>
                <w:szCs w:val="16"/>
                <w:lang w:eastAsia="ar-SA"/>
              </w:rPr>
              <w:t>) do podpisania</w:t>
            </w:r>
          </w:p>
          <w:p w:rsidR="004D4342" w:rsidRPr="00CD7C2F" w:rsidRDefault="004D4342"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oferty w imieniu Wykonawcy</w:t>
            </w:r>
          </w:p>
        </w:tc>
        <w:tc>
          <w:tcPr>
            <w:tcW w:w="20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Podpis(y)</w:t>
            </w:r>
          </w:p>
          <w:p w:rsidR="004D4342" w:rsidRPr="00CD7C2F" w:rsidRDefault="004D4342"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osoby  (osób) upoważnionej (</w:t>
            </w:r>
            <w:proofErr w:type="spellStart"/>
            <w:r w:rsidRPr="00CD7C2F">
              <w:rPr>
                <w:rFonts w:ascii="Century Gothic" w:hAnsi="Century Gothic" w:cs="Century Gothic"/>
                <w:sz w:val="16"/>
                <w:szCs w:val="16"/>
                <w:lang w:eastAsia="ar-SA"/>
              </w:rPr>
              <w:t>ych</w:t>
            </w:r>
            <w:proofErr w:type="spellEnd"/>
            <w:r w:rsidRPr="00CD7C2F">
              <w:rPr>
                <w:rFonts w:ascii="Century Gothic" w:hAnsi="Century Gothic" w:cs="Century Gothic"/>
                <w:sz w:val="16"/>
                <w:szCs w:val="16"/>
                <w:lang w:eastAsia="ar-SA"/>
              </w:rPr>
              <w:t>) do podpisania</w:t>
            </w:r>
          </w:p>
          <w:p w:rsidR="004D4342" w:rsidRPr="00CD7C2F" w:rsidRDefault="004D4342"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oferty w imieniu</w:t>
            </w:r>
          </w:p>
          <w:p w:rsidR="004D4342" w:rsidRPr="00CD7C2F" w:rsidRDefault="004D4342"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Wykonawcy</w:t>
            </w:r>
          </w:p>
        </w:tc>
        <w:tc>
          <w:tcPr>
            <w:tcW w:w="15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Pieczęć</w:t>
            </w:r>
          </w:p>
          <w:p w:rsidR="004D4342" w:rsidRPr="00CD7C2F" w:rsidRDefault="004D4342"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Wykonawcy</w:t>
            </w:r>
          </w:p>
        </w:tc>
        <w:tc>
          <w:tcPr>
            <w:tcW w:w="2158"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Miejscowość i data</w:t>
            </w:r>
          </w:p>
        </w:tc>
      </w:tr>
      <w:tr w:rsidR="004D4342" w:rsidRPr="00DC3578">
        <w:trPr>
          <w:trHeight w:val="744"/>
        </w:trPr>
        <w:tc>
          <w:tcPr>
            <w:tcW w:w="4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1.</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2.</w:t>
            </w:r>
          </w:p>
        </w:tc>
        <w:tc>
          <w:tcPr>
            <w:tcW w:w="1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p>
        </w:tc>
        <w:tc>
          <w:tcPr>
            <w:tcW w:w="2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p>
        </w:tc>
        <w:tc>
          <w:tcPr>
            <w:tcW w:w="20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p>
        </w:tc>
        <w:tc>
          <w:tcPr>
            <w:tcW w:w="15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p>
        </w:tc>
        <w:tc>
          <w:tcPr>
            <w:tcW w:w="2158"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p>
        </w:tc>
      </w:tr>
    </w:tbl>
    <w:p w:rsidR="004D4342" w:rsidRPr="00CD7C2F" w:rsidRDefault="004D4342" w:rsidP="00CD7C2F">
      <w:pPr>
        <w:widowControl w:val="0"/>
        <w:spacing w:after="0" w:line="240" w:lineRule="auto"/>
        <w:rPr>
          <w:rFonts w:ascii="Century Gothic" w:hAnsi="Century Gothic" w:cs="Century Gothic"/>
          <w:b/>
          <w:bCs/>
          <w:sz w:val="20"/>
          <w:szCs w:val="20"/>
          <w:lang w:eastAsia="ar-SA"/>
        </w:rPr>
        <w:sectPr w:rsidR="004D4342" w:rsidRPr="00CD7C2F" w:rsidSect="00CD7C2F">
          <w:type w:val="nextColumn"/>
          <w:pgSz w:w="11906" w:h="16838"/>
          <w:pgMar w:top="1418" w:right="1418" w:bottom="1695" w:left="1559" w:header="709" w:footer="1418" w:gutter="0"/>
          <w:cols w:space="708"/>
          <w:docGrid w:linePitch="360"/>
        </w:sect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Pr>
          <w:rFonts w:ascii="Century Gothic" w:hAnsi="Century Gothic" w:cs="Century Gothic"/>
          <w:b/>
          <w:bCs/>
          <w:sz w:val="20"/>
          <w:szCs w:val="20"/>
          <w:lang w:eastAsia="ar-SA"/>
        </w:rPr>
        <w:t>Załącznik nr 2</w:t>
      </w:r>
      <w:r w:rsidRPr="00CD7C2F">
        <w:rPr>
          <w:rFonts w:ascii="Century Gothic" w:hAnsi="Century Gothic" w:cs="Century Gothic"/>
          <w:b/>
          <w:bCs/>
          <w:sz w:val="20"/>
          <w:szCs w:val="20"/>
          <w:lang w:eastAsia="ar-SA"/>
        </w:rPr>
        <w:t xml:space="preserve"> WZÓR oświadczenia Wykonawcy </w:t>
      </w:r>
    </w:p>
    <w:p w:rsidR="004D4342" w:rsidRPr="00CD7C2F" w:rsidRDefault="004D4342" w:rsidP="006D793D">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z art. 22 ust. 1 </w:t>
      </w:r>
      <w:proofErr w:type="spellStart"/>
      <w:r w:rsidRPr="00CD7C2F">
        <w:rPr>
          <w:rFonts w:ascii="Century Gothic" w:hAnsi="Century Gothic" w:cs="Century Gothic"/>
          <w:b/>
          <w:bCs/>
          <w:sz w:val="20"/>
          <w:szCs w:val="20"/>
          <w:lang w:eastAsia="ar-SA"/>
        </w:rPr>
        <w:t>Pzp</w:t>
      </w:r>
      <w:proofErr w:type="spellEnd"/>
    </w:p>
    <w:p w:rsidR="004D4342" w:rsidRPr="00CD7C2F" w:rsidRDefault="004D4342" w:rsidP="00CD7C2F">
      <w:pPr>
        <w:suppressAutoHyphens/>
        <w:spacing w:after="0" w:line="240" w:lineRule="auto"/>
        <w:ind w:left="6372" w:firstLine="708"/>
        <w:jc w:val="center"/>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4D4342"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p>
    <w:p w:rsidR="004D4342" w:rsidRPr="00CD7C2F" w:rsidRDefault="004D4342"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1.  ZAMAWIAJACY:</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4D4342" w:rsidRPr="00CD7C2F" w:rsidRDefault="004D4342" w:rsidP="00CD7C2F">
      <w:pPr>
        <w:widowControl w:val="0"/>
        <w:suppressAutoHyphens/>
        <w:spacing w:after="0" w:line="240" w:lineRule="auto"/>
        <w:jc w:val="both"/>
        <w:rPr>
          <w:kern w:val="1"/>
          <w:lang w:eastAsia="ar-SA"/>
        </w:rPr>
      </w:pPr>
      <w:r w:rsidRPr="00CD7C2F">
        <w:rPr>
          <w:rFonts w:ascii="Century Gothic" w:hAnsi="Century Gothic" w:cs="Century Gothic"/>
          <w:b/>
          <w:bCs/>
          <w:kern w:val="1"/>
          <w:sz w:val="24"/>
          <w:szCs w:val="24"/>
          <w:lang w:eastAsia="ar-SA"/>
        </w:rPr>
        <w:t>93-232 Łódź</w:t>
      </w:r>
    </w:p>
    <w:p w:rsidR="004D4342" w:rsidRPr="00CD7C2F" w:rsidRDefault="004D4342"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2.  WYKONAWCA:</w:t>
      </w:r>
    </w:p>
    <w:p w:rsidR="004D4342" w:rsidRPr="00CD7C2F" w:rsidRDefault="004D4342"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Niniejsza oferta zostaje złożona przez</w:t>
      </w:r>
      <w:r w:rsidRPr="00CD7C2F">
        <w:rPr>
          <w:rFonts w:ascii="Century Gothic" w:hAnsi="Century Gothic" w:cs="Century Gothic"/>
          <w:b/>
          <w:bCs/>
          <w:vertAlign w:val="superscript"/>
          <w:lang w:eastAsia="ar-SA"/>
        </w:rPr>
        <w:t>*</w:t>
      </w:r>
      <w:r w:rsidRPr="00CD7C2F">
        <w:rPr>
          <w:rFonts w:ascii="Century Gothic" w:hAnsi="Century Gothic" w:cs="Century Gothic"/>
          <w:b/>
          <w:bCs/>
          <w:lang w:eastAsia="ar-SA"/>
        </w:rPr>
        <w:t>:</w:t>
      </w:r>
    </w:p>
    <w:p w:rsidR="004D4342" w:rsidRPr="00CD7C2F" w:rsidRDefault="004D4342" w:rsidP="00CD7C2F">
      <w:pPr>
        <w:suppressAutoHyphens/>
        <w:spacing w:after="0" w:line="240" w:lineRule="auto"/>
        <w:rPr>
          <w:rFonts w:ascii="Century Gothic" w:hAnsi="Century Gothic" w:cs="Century Gothic"/>
          <w:b/>
          <w:bCs/>
          <w:sz w:val="24"/>
          <w:szCs w:val="24"/>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970"/>
        <w:gridCol w:w="4300"/>
        <w:gridCol w:w="3980"/>
      </w:tblGrid>
      <w:tr w:rsidR="004D4342" w:rsidRPr="00DC3578">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4300" w:type="dxa"/>
            <w:tcBorders>
              <w:top w:val="single" w:sz="4" w:space="0" w:color="000000"/>
              <w:left w:val="single" w:sz="4" w:space="0" w:color="000000"/>
              <w:bottom w:val="single" w:sz="4" w:space="0" w:color="000000"/>
            </w:tcBorders>
          </w:tcPr>
          <w:p w:rsidR="004D4342" w:rsidRPr="00CD7C2F" w:rsidRDefault="004D4342"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Nazwa Wykonawcy</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Adres Wykonawcy</w:t>
            </w:r>
          </w:p>
        </w:tc>
      </w:tr>
      <w:tr w:rsidR="004D4342" w:rsidRPr="00DC3578">
        <w:trPr>
          <w:trHeight w:val="360"/>
        </w:trPr>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c>
          <w:tcPr>
            <w:tcW w:w="4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r>
      <w:tr w:rsidR="004D4342" w:rsidRPr="00DC3578">
        <w:trPr>
          <w:trHeight w:val="360"/>
        </w:trPr>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c>
          <w:tcPr>
            <w:tcW w:w="4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r>
    </w:tbl>
    <w:p w:rsidR="004D4342" w:rsidRDefault="004D4342" w:rsidP="00CD7C2F">
      <w:pPr>
        <w:tabs>
          <w:tab w:val="center" w:pos="4536"/>
          <w:tab w:val="right" w:pos="9072"/>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Zgodnie z art. 22 ust. 1  ustawy z dnia 29 stycznia 2004 r. Prawo zamówień publicznych (tekst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xml:space="preserve">. zm.) oświadczam(y), że  spełniam(y) warunki udziału w postępowaniu o udzielenie zamówienia publicznego dla zadania : </w:t>
      </w:r>
    </w:p>
    <w:p w:rsidR="004D4342" w:rsidRPr="00CD7C2F" w:rsidRDefault="004D4342" w:rsidP="00CD7C2F">
      <w:pPr>
        <w:tabs>
          <w:tab w:val="center" w:pos="4536"/>
          <w:tab w:val="right" w:pos="9072"/>
        </w:tabs>
        <w:suppressAutoHyphens/>
        <w:spacing w:after="0" w:line="240" w:lineRule="auto"/>
        <w:jc w:val="both"/>
        <w:rPr>
          <w:rFonts w:ascii="Century Gothic" w:hAnsi="Century Gothic" w:cs="Century Gothic"/>
          <w:sz w:val="20"/>
          <w:szCs w:val="20"/>
          <w:lang w:eastAsia="ar-SA"/>
        </w:rPr>
      </w:pPr>
    </w:p>
    <w:p w:rsidR="004D4342" w:rsidRDefault="004D4342" w:rsidP="008973C1">
      <w:pPr>
        <w:suppressAutoHyphens/>
        <w:spacing w:after="0" w:line="240" w:lineRule="auto"/>
        <w:jc w:val="center"/>
        <w:rPr>
          <w:rFonts w:ascii="Century Gothic" w:hAnsi="Century Gothic" w:cs="Century Gothic"/>
          <w:b/>
          <w:bCs/>
          <w:sz w:val="20"/>
          <w:szCs w:val="20"/>
          <w:lang w:eastAsia="ar-SA"/>
        </w:rPr>
      </w:pPr>
      <w:r w:rsidRPr="008973C1">
        <w:rPr>
          <w:rFonts w:ascii="Century Gothic" w:hAnsi="Century Gothic" w:cs="Century Gothic"/>
          <w:b/>
          <w:bCs/>
          <w:sz w:val="20"/>
          <w:szCs w:val="20"/>
          <w:lang w:eastAsia="ar-SA"/>
        </w:rPr>
        <w:t xml:space="preserve">„DOSTAWA </w:t>
      </w:r>
      <w:r w:rsidRPr="005A1551">
        <w:rPr>
          <w:rFonts w:ascii="Century Gothic" w:hAnsi="Century Gothic" w:cs="Century Gothic"/>
          <w:b/>
          <w:bCs/>
          <w:caps/>
          <w:sz w:val="20"/>
          <w:szCs w:val="20"/>
          <w:lang w:eastAsia="ar-SA"/>
        </w:rPr>
        <w:t>WYWOŁYWARKI DO FILMÓW RENTGENOWSKICH</w:t>
      </w:r>
      <w:r w:rsidRPr="008973C1">
        <w:rPr>
          <w:rFonts w:ascii="Century Gothic" w:hAnsi="Century Gothic" w:cs="Century Gothic"/>
          <w:b/>
          <w:bCs/>
          <w:sz w:val="20"/>
          <w:szCs w:val="20"/>
          <w:lang w:eastAsia="ar-SA"/>
        </w:rPr>
        <w:t>”</w:t>
      </w: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dotyczące :</w:t>
      </w:r>
    </w:p>
    <w:p w:rsidR="004D4342" w:rsidRPr="00CD7C2F" w:rsidRDefault="004D4342"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uprawnień do wykonania określonej działalności lub czynności, jeżeli przepisy prawa nakładają obowiązek posiadania takich uprawnień,</w:t>
      </w:r>
    </w:p>
    <w:p w:rsidR="004D4342" w:rsidRPr="00CD7C2F" w:rsidRDefault="004D4342"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wiedzy i doświadczenia,</w:t>
      </w:r>
    </w:p>
    <w:p w:rsidR="004D4342" w:rsidRPr="00CD7C2F" w:rsidRDefault="004D4342"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dysponowania odpowiednim potencjałem technicznym oraz osobami zdolnymi do wykonania zamówienia,</w:t>
      </w:r>
    </w:p>
    <w:p w:rsidR="004D4342" w:rsidRPr="00CD7C2F" w:rsidRDefault="004D4342"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sytuacji ekonomicznej i finansowej.</w:t>
      </w: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Podpis(y):</w:t>
      </w:r>
    </w:p>
    <w:tbl>
      <w:tblPr>
        <w:tblW w:w="0" w:type="auto"/>
        <w:tblInd w:w="2" w:type="dxa"/>
        <w:tblLayout w:type="fixed"/>
        <w:tblCellMar>
          <w:left w:w="70" w:type="dxa"/>
          <w:right w:w="70" w:type="dxa"/>
        </w:tblCellMar>
        <w:tblLook w:val="0000" w:firstRow="0" w:lastRow="0" w:firstColumn="0" w:lastColumn="0" w:noHBand="0" w:noVBand="0"/>
      </w:tblPr>
      <w:tblGrid>
        <w:gridCol w:w="470"/>
        <w:gridCol w:w="1600"/>
        <w:gridCol w:w="2300"/>
        <w:gridCol w:w="2000"/>
        <w:gridCol w:w="1500"/>
        <w:gridCol w:w="1591"/>
      </w:tblGrid>
      <w:tr w:rsidR="004D4342" w:rsidRPr="00DC3578">
        <w:trPr>
          <w:trHeight w:val="1464"/>
        </w:trPr>
        <w:tc>
          <w:tcPr>
            <w:tcW w:w="4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roofErr w:type="spellStart"/>
            <w:r w:rsidRPr="00CD7C2F">
              <w:rPr>
                <w:rFonts w:ascii="Century Gothic" w:hAnsi="Century Gothic" w:cs="Century Gothic"/>
                <w:sz w:val="20"/>
                <w:szCs w:val="20"/>
                <w:lang w:eastAsia="ar-SA"/>
              </w:rPr>
              <w:t>l.p</w:t>
            </w:r>
            <w:proofErr w:type="spellEnd"/>
          </w:p>
        </w:tc>
        <w:tc>
          <w:tcPr>
            <w:tcW w:w="1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Nazwa Wykonawcy (ów)</w:t>
            </w:r>
          </w:p>
        </w:tc>
        <w:tc>
          <w:tcPr>
            <w:tcW w:w="2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Nazwisko i imię osoby  (osób) upoważnionej (</w:t>
            </w:r>
            <w:proofErr w:type="spellStart"/>
            <w:r w:rsidRPr="00CD7C2F">
              <w:rPr>
                <w:rFonts w:ascii="Century Gothic" w:hAnsi="Century Gothic" w:cs="Century Gothic"/>
                <w:sz w:val="18"/>
                <w:szCs w:val="18"/>
                <w:lang w:eastAsia="ar-SA"/>
              </w:rPr>
              <w:t>ych</w:t>
            </w:r>
            <w:proofErr w:type="spellEnd"/>
            <w:r w:rsidRPr="00CD7C2F">
              <w:rPr>
                <w:rFonts w:ascii="Century Gothic" w:hAnsi="Century Gothic" w:cs="Century Gothic"/>
                <w:sz w:val="18"/>
                <w:szCs w:val="18"/>
                <w:lang w:eastAsia="ar-SA"/>
              </w:rPr>
              <w:t>) do podpisania</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oferty w imieniu Wykonawcy </w:t>
            </w:r>
          </w:p>
        </w:tc>
        <w:tc>
          <w:tcPr>
            <w:tcW w:w="20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Podpis(y)</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osoby  (osób) upoważnionej (</w:t>
            </w:r>
            <w:proofErr w:type="spellStart"/>
            <w:r w:rsidRPr="00CD7C2F">
              <w:rPr>
                <w:rFonts w:ascii="Century Gothic" w:hAnsi="Century Gothic" w:cs="Century Gothic"/>
                <w:sz w:val="18"/>
                <w:szCs w:val="18"/>
                <w:lang w:eastAsia="ar-SA"/>
              </w:rPr>
              <w:t>ych</w:t>
            </w:r>
            <w:proofErr w:type="spellEnd"/>
            <w:r w:rsidRPr="00CD7C2F">
              <w:rPr>
                <w:rFonts w:ascii="Century Gothic" w:hAnsi="Century Gothic" w:cs="Century Gothic"/>
                <w:sz w:val="18"/>
                <w:szCs w:val="18"/>
                <w:lang w:eastAsia="ar-SA"/>
              </w:rPr>
              <w:t>) do podpisania</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oferty w imieniu</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Wykonawcy  </w:t>
            </w:r>
          </w:p>
        </w:tc>
        <w:tc>
          <w:tcPr>
            <w:tcW w:w="15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Pieczęć </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Wykonawcy</w:t>
            </w:r>
          </w:p>
        </w:tc>
        <w:tc>
          <w:tcPr>
            <w:tcW w:w="1591"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Miejscowość i data</w:t>
            </w:r>
          </w:p>
        </w:tc>
      </w:tr>
      <w:tr w:rsidR="004D4342" w:rsidRPr="00DC3578">
        <w:trPr>
          <w:trHeight w:val="744"/>
        </w:trPr>
        <w:tc>
          <w:tcPr>
            <w:tcW w:w="4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1.</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2.</w:t>
            </w:r>
          </w:p>
        </w:tc>
        <w:tc>
          <w:tcPr>
            <w:tcW w:w="1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
        </w:tc>
        <w:tc>
          <w:tcPr>
            <w:tcW w:w="2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
        </w:tc>
        <w:tc>
          <w:tcPr>
            <w:tcW w:w="20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
        </w:tc>
        <w:tc>
          <w:tcPr>
            <w:tcW w:w="15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
        </w:tc>
        <w:tc>
          <w:tcPr>
            <w:tcW w:w="1591"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
        </w:tc>
      </w:tr>
    </w:tbl>
    <w:p w:rsidR="004D4342" w:rsidRPr="00CD7C2F" w:rsidRDefault="004D4342" w:rsidP="00CD7C2F">
      <w:pPr>
        <w:suppressAutoHyphens/>
        <w:spacing w:after="0" w:line="240" w:lineRule="auto"/>
        <w:rPr>
          <w:rFonts w:ascii="Century Gothic" w:hAnsi="Century Gothic" w:cs="Century Gothic"/>
          <w:sz w:val="18"/>
          <w:szCs w:val="18"/>
          <w:lang w:eastAsia="ar-SA"/>
        </w:rPr>
      </w:pPr>
    </w:p>
    <w:p w:rsidR="004D4342" w:rsidRPr="00CD7C2F" w:rsidRDefault="004D4342" w:rsidP="00CD7C2F">
      <w:pPr>
        <w:suppressAutoHyphens/>
        <w:spacing w:after="0" w:line="240" w:lineRule="auto"/>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Oświadczenie to składa ten podmiot / te podmioty  który/którzy w imieniu wszystkich wykazywać będzie/będą spełnienie warunków określonych w SIWZ</w:t>
      </w: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 nr 3 WZÓR oświadczenia Wykonawcy o braku podstaw do wykluczenia z postępowania</w:t>
      </w:r>
    </w:p>
    <w:p w:rsidR="004D4342" w:rsidRPr="00CD7C2F" w:rsidRDefault="004D4342" w:rsidP="00CD7C2F">
      <w:pPr>
        <w:suppressAutoHyphens/>
        <w:spacing w:after="0" w:line="240" w:lineRule="auto"/>
        <w:rPr>
          <w:rFonts w:ascii="Century Gothic" w:hAnsi="Century Gothic" w:cs="Century Gothic"/>
          <w:b/>
          <w:bCs/>
          <w:sz w:val="24"/>
          <w:szCs w:val="24"/>
          <w:shd w:val="clear" w:color="auto" w:fill="FFFF00"/>
          <w:lang w:eastAsia="ar-SA"/>
        </w:rPr>
      </w:pPr>
    </w:p>
    <w:p w:rsidR="004D4342" w:rsidRPr="00CD7C2F" w:rsidRDefault="004D4342" w:rsidP="00CD7C2F">
      <w:p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b/>
          <w:bCs/>
          <w:sz w:val="24"/>
          <w:szCs w:val="24"/>
          <w:lang w:eastAsia="ar-SA"/>
        </w:rPr>
      </w:pP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1.  ZAMAWIAJACY:</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4D4342" w:rsidRPr="00CD7C2F" w:rsidRDefault="004D4342" w:rsidP="00CD7C2F">
      <w:pPr>
        <w:suppressAutoHyphens/>
        <w:spacing w:after="0" w:line="240" w:lineRule="auto"/>
        <w:rPr>
          <w:rFonts w:ascii="Century Gothic" w:hAnsi="Century Gothic" w:cs="Century Gothic"/>
          <w:b/>
          <w:bCs/>
          <w:lang w:eastAsia="ar-SA"/>
        </w:rPr>
      </w:pPr>
    </w:p>
    <w:p w:rsidR="004D4342" w:rsidRPr="00CD7C2F" w:rsidRDefault="004D4342"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WYKONAWCA:</w:t>
      </w:r>
    </w:p>
    <w:p w:rsidR="004D4342" w:rsidRPr="00CD7C2F" w:rsidRDefault="004D4342" w:rsidP="00CD7C2F">
      <w:pPr>
        <w:suppressAutoHyphens/>
        <w:spacing w:after="0" w:line="240" w:lineRule="auto"/>
        <w:rPr>
          <w:rFonts w:ascii="Century Gothic" w:hAnsi="Century Gothic" w:cs="Century Gothic"/>
          <w:u w:val="single"/>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670"/>
        <w:gridCol w:w="4600"/>
        <w:gridCol w:w="3980"/>
      </w:tblGrid>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Lp.</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Nazwa Wykonawcy(ów)</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Adres(y) Wykonawcy(ów)</w:t>
            </w: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r>
    </w:tbl>
    <w:p w:rsidR="004D4342" w:rsidRPr="00CD7C2F" w:rsidRDefault="004D4342" w:rsidP="00CD7C2F">
      <w:pPr>
        <w:suppressAutoHyphens/>
        <w:spacing w:after="0" w:line="240" w:lineRule="auto"/>
        <w:rPr>
          <w:rFonts w:ascii="Times New Roman" w:hAnsi="Times New Roman" w:cs="Times New Roman"/>
          <w:sz w:val="24"/>
          <w:szCs w:val="24"/>
          <w:lang w:eastAsia="ar-SA"/>
        </w:rPr>
      </w:pPr>
    </w:p>
    <w:p w:rsidR="004D4342" w:rsidRPr="00CD7C2F" w:rsidRDefault="004D4342" w:rsidP="00CD7C2F">
      <w:pPr>
        <w:suppressAutoHyphens/>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OŚWIADCZAM (Y), ŻE:</w:t>
      </w:r>
    </w:p>
    <w:p w:rsidR="004D4342" w:rsidRDefault="004D4342" w:rsidP="00CD7C2F">
      <w:pPr>
        <w:tabs>
          <w:tab w:val="center" w:pos="4536"/>
          <w:tab w:val="right" w:pos="9072"/>
        </w:tabs>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Stosownie do treści art. 26 ust. 2a ustawy z dnia 29 stycznia 2004r. Prawo zamówień publicznych (tekst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xml:space="preserve">. zm.) brak jest podstaw do wykluczenia mnie (nas)* z powodu niespełnienia warunków dla zadania </w:t>
      </w:r>
    </w:p>
    <w:p w:rsidR="004D4342" w:rsidRPr="00CD7C2F" w:rsidRDefault="004D4342" w:rsidP="00CD7C2F">
      <w:pPr>
        <w:tabs>
          <w:tab w:val="center" w:pos="4536"/>
          <w:tab w:val="right" w:pos="9072"/>
        </w:tabs>
        <w:suppressAutoHyphens/>
        <w:spacing w:after="0" w:line="240" w:lineRule="auto"/>
        <w:jc w:val="both"/>
        <w:rPr>
          <w:rFonts w:ascii="Century Gothic" w:hAnsi="Century Gothic" w:cs="Century Gothic"/>
          <w:b/>
          <w:bCs/>
          <w:sz w:val="20"/>
          <w:szCs w:val="20"/>
          <w:lang w:eastAsia="ar-SA"/>
        </w:rPr>
      </w:pP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b/>
          <w:bCs/>
          <w:sz w:val="20"/>
          <w:szCs w:val="20"/>
          <w:lang w:eastAsia="ar-SA"/>
        </w:rPr>
      </w:pPr>
    </w:p>
    <w:p w:rsidR="004D4342" w:rsidRPr="00CD7C2F" w:rsidRDefault="004D4342" w:rsidP="00CD7C2F">
      <w:pPr>
        <w:tabs>
          <w:tab w:val="center" w:pos="4536"/>
          <w:tab w:val="right" w:pos="9072"/>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na podstawie przesłanek zawartych w art. 24 ust. 1   ustawy z dnia 29 stycznia 2004r Prawo zamówień publicznych.</w:t>
      </w:r>
    </w:p>
    <w:p w:rsidR="004D4342" w:rsidRPr="00CD7C2F" w:rsidRDefault="004D4342" w:rsidP="00CD7C2F">
      <w:pPr>
        <w:suppressAutoHyphens/>
        <w:spacing w:after="0" w:line="240" w:lineRule="auto"/>
        <w:jc w:val="both"/>
        <w:rPr>
          <w:rFonts w:ascii="Century Gothic" w:hAnsi="Century Gothic" w:cs="Century Gothic"/>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*niepotrzebne skreślić</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PODPIS(Y):</w:t>
      </w:r>
    </w:p>
    <w:tbl>
      <w:tblPr>
        <w:tblW w:w="0" w:type="auto"/>
        <w:tblInd w:w="2" w:type="dxa"/>
        <w:tblLayout w:type="fixed"/>
        <w:tblCellMar>
          <w:left w:w="70" w:type="dxa"/>
          <w:right w:w="70" w:type="dxa"/>
        </w:tblCellMar>
        <w:tblLook w:val="0000" w:firstRow="0" w:lastRow="0" w:firstColumn="0" w:lastColumn="0" w:noHBand="0" w:noVBand="0"/>
      </w:tblPr>
      <w:tblGrid>
        <w:gridCol w:w="540"/>
        <w:gridCol w:w="1620"/>
        <w:gridCol w:w="2700"/>
        <w:gridCol w:w="2160"/>
        <w:gridCol w:w="1815"/>
        <w:gridCol w:w="1825"/>
      </w:tblGrid>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l.p.</w:t>
            </w: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Nazwa Wykonawcy </w:t>
            </w: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Nazwisko i imię osoby upoważnionej do podpisania niniejszej oferty w imieniu Wykonawcy</w:t>
            </w: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Podpis osoby upoważnionej do podpisania niniejszej oferty w imieniu Wykonawcy </w:t>
            </w: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Pieczęć Wykonawcy</w:t>
            </w: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Miejscowość i  data</w:t>
            </w: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r>
    </w:tbl>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 !</w:t>
      </w: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W przypadku oferty wspólnej oświadczenie składa każdy z Wykonawców a w przypadku podmiotu udostępniającego zasoby również ten podmiot </w:t>
      </w:r>
    </w:p>
    <w:p w:rsidR="004D4342" w:rsidRPr="00CD7C2F"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4962"/>
        <w:jc w:val="right"/>
        <w:rPr>
          <w:rFonts w:ascii="Century Gothic" w:hAnsi="Century Gothic" w:cs="Century Gothic"/>
          <w:sz w:val="24"/>
          <w:szCs w:val="24"/>
          <w:lang w:eastAsia="ar-SA"/>
        </w:rPr>
      </w:pPr>
      <w:r w:rsidRPr="00CD7C2F">
        <w:rPr>
          <w:rFonts w:ascii="Century Gothic" w:hAnsi="Century Gothic" w:cs="Century Gothic"/>
          <w:b/>
          <w:bCs/>
          <w:sz w:val="20"/>
          <w:szCs w:val="20"/>
          <w:lang w:eastAsia="ar-SA"/>
        </w:rPr>
        <w:t xml:space="preserve">Załącznik nr 4 WZÓR oświadczenie Wykonawcy - osoby fizycznej w zakresie art. 24 ust. 1 pkt.2 ustawy </w:t>
      </w:r>
      <w:proofErr w:type="spellStart"/>
      <w:r w:rsidRPr="00CD7C2F">
        <w:rPr>
          <w:rFonts w:ascii="Century Gothic" w:hAnsi="Century Gothic" w:cs="Century Gothic"/>
          <w:b/>
          <w:bCs/>
          <w:sz w:val="20"/>
          <w:szCs w:val="20"/>
          <w:lang w:eastAsia="ar-SA"/>
        </w:rPr>
        <w:t>Pzp</w:t>
      </w:r>
      <w:proofErr w:type="spellEnd"/>
    </w:p>
    <w:p w:rsidR="004D4342" w:rsidRPr="00CD7C2F" w:rsidRDefault="004D4342" w:rsidP="00CD7C2F">
      <w:p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4D4342" w:rsidRPr="00CD7C2F" w:rsidRDefault="004D4342" w:rsidP="00CD7C2F">
      <w:pPr>
        <w:suppressAutoHyphens/>
        <w:spacing w:after="0" w:line="240" w:lineRule="auto"/>
        <w:jc w:val="center"/>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1.  ZAMAWIAJACY:</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4D4342" w:rsidRPr="00CD7C2F" w:rsidRDefault="004D4342" w:rsidP="00CD7C2F">
      <w:pPr>
        <w:suppressAutoHyphens/>
        <w:spacing w:after="0" w:line="240" w:lineRule="auto"/>
        <w:rPr>
          <w:rFonts w:ascii="Century Gothic" w:hAnsi="Century Gothic" w:cs="Century Gothic"/>
          <w:b/>
          <w:bCs/>
          <w:sz w:val="24"/>
          <w:szCs w:val="24"/>
          <w:lang w:eastAsia="ar-SA"/>
        </w:rPr>
      </w:pPr>
    </w:p>
    <w:p w:rsidR="004D4342" w:rsidRPr="00CD7C2F" w:rsidRDefault="004D4342"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2. WYKONAWCA:</w:t>
      </w:r>
    </w:p>
    <w:tbl>
      <w:tblPr>
        <w:tblW w:w="0" w:type="auto"/>
        <w:tblInd w:w="2" w:type="dxa"/>
        <w:tblLayout w:type="fixed"/>
        <w:tblCellMar>
          <w:left w:w="70" w:type="dxa"/>
          <w:right w:w="70" w:type="dxa"/>
        </w:tblCellMar>
        <w:tblLook w:val="0000" w:firstRow="0" w:lastRow="0" w:firstColumn="0" w:lastColumn="0" w:noHBand="0" w:noVBand="0"/>
      </w:tblPr>
      <w:tblGrid>
        <w:gridCol w:w="2770"/>
        <w:gridCol w:w="3960"/>
        <w:gridCol w:w="2562"/>
      </w:tblGrid>
      <w:tr w:rsidR="004D4342" w:rsidRPr="00DC3578">
        <w:trPr>
          <w:cantSplit/>
        </w:trPr>
        <w:tc>
          <w:tcPr>
            <w:tcW w:w="27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l.p.</w:t>
            </w:r>
          </w:p>
        </w:tc>
        <w:tc>
          <w:tcPr>
            <w:tcW w:w="39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Nazwa Wykonawcy(ów)</w:t>
            </w:r>
          </w:p>
        </w:tc>
        <w:tc>
          <w:tcPr>
            <w:tcW w:w="256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Adres(y) Wykonawcy(ów)</w:t>
            </w:r>
          </w:p>
        </w:tc>
      </w:tr>
      <w:tr w:rsidR="004D4342" w:rsidRPr="00DC3578">
        <w:trPr>
          <w:cantSplit/>
        </w:trPr>
        <w:tc>
          <w:tcPr>
            <w:tcW w:w="27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c>
          <w:tcPr>
            <w:tcW w:w="39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c>
          <w:tcPr>
            <w:tcW w:w="256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r>
      <w:tr w:rsidR="004D4342" w:rsidRPr="00DC3578">
        <w:trPr>
          <w:cantSplit/>
        </w:trPr>
        <w:tc>
          <w:tcPr>
            <w:tcW w:w="27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c>
          <w:tcPr>
            <w:tcW w:w="39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c>
          <w:tcPr>
            <w:tcW w:w="256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r>
    </w:tbl>
    <w:p w:rsidR="004D4342" w:rsidRPr="00CD7C2F" w:rsidRDefault="004D4342" w:rsidP="00CD7C2F">
      <w:pPr>
        <w:suppressAutoHyphens/>
        <w:spacing w:after="0" w:line="240" w:lineRule="auto"/>
        <w:rPr>
          <w:rFonts w:ascii="Times New Roman" w:hAnsi="Times New Roman" w:cs="Times New Roman"/>
          <w:sz w:val="24"/>
          <w:szCs w:val="24"/>
          <w:lang w:eastAsia="ar-SA"/>
        </w:rPr>
      </w:pPr>
    </w:p>
    <w:p w:rsidR="004D4342" w:rsidRPr="00CD7C2F" w:rsidRDefault="004D4342" w:rsidP="00CD7C2F">
      <w:pPr>
        <w:suppressAutoHyphens/>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OŚWIADCZAM(Y), ŻE:</w:t>
      </w:r>
    </w:p>
    <w:p w:rsidR="004D4342" w:rsidRPr="00CD7C2F" w:rsidRDefault="004D4342" w:rsidP="00CD7C2F">
      <w:pPr>
        <w:suppressAutoHyphens/>
        <w:spacing w:after="0" w:line="240" w:lineRule="auto"/>
        <w:jc w:val="both"/>
        <w:rPr>
          <w:rFonts w:ascii="Century Gothic" w:hAnsi="Century Gothic" w:cs="Century Gothic"/>
          <w:sz w:val="24"/>
          <w:szCs w:val="24"/>
          <w:lang w:eastAsia="ar-SA"/>
        </w:rPr>
      </w:pPr>
    </w:p>
    <w:p w:rsidR="004D4342"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Niniejszym oświadczam, </w:t>
      </w:r>
      <w:r w:rsidRPr="00CD7C2F">
        <w:rPr>
          <w:rFonts w:ascii="Century Gothic" w:hAnsi="Century Gothic" w:cs="Century Gothic"/>
          <w:sz w:val="20"/>
          <w:szCs w:val="20"/>
          <w:lang w:eastAsia="ar-SA"/>
        </w:rPr>
        <w:t>że nie podlegam wykluczeniu z postępowania o udzielenie zamówienia public</w:t>
      </w:r>
      <w:r>
        <w:rPr>
          <w:rFonts w:ascii="Century Gothic" w:hAnsi="Century Gothic" w:cs="Century Gothic"/>
          <w:sz w:val="20"/>
          <w:szCs w:val="20"/>
          <w:lang w:eastAsia="ar-SA"/>
        </w:rPr>
        <w:t>znego</w:t>
      </w:r>
      <w:r w:rsidRPr="00CD7C2F">
        <w:rPr>
          <w:rFonts w:ascii="Century Gothic" w:hAnsi="Century Gothic" w:cs="Century Gothic"/>
          <w:sz w:val="20"/>
          <w:szCs w:val="20"/>
          <w:lang w:eastAsia="ar-SA"/>
        </w:rPr>
        <w:t xml:space="preserve"> dla zadania </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 podstawie przesłanek zawartych art. 24 ust. 1 pkt.2  ustawy z dnia 29 stycznia 2004 r. Prawo zamówień publicznych   (tekst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zm.)</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PODPIS(Y):</w:t>
      </w:r>
    </w:p>
    <w:tbl>
      <w:tblPr>
        <w:tblW w:w="0" w:type="auto"/>
        <w:tblInd w:w="2" w:type="dxa"/>
        <w:tblLayout w:type="fixed"/>
        <w:tblCellMar>
          <w:left w:w="70" w:type="dxa"/>
          <w:right w:w="70" w:type="dxa"/>
        </w:tblCellMar>
        <w:tblLook w:val="0000" w:firstRow="0" w:lastRow="0" w:firstColumn="0" w:lastColumn="0" w:noHBand="0" w:noVBand="0"/>
      </w:tblPr>
      <w:tblGrid>
        <w:gridCol w:w="540"/>
        <w:gridCol w:w="1620"/>
        <w:gridCol w:w="2700"/>
        <w:gridCol w:w="2160"/>
        <w:gridCol w:w="1815"/>
        <w:gridCol w:w="1825"/>
      </w:tblGrid>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Nazwa Wykonawcy </w:t>
            </w: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Nazwisko i imię osoby upoważnionej do podpisania niniejszej oferty w imieniu Wykonawcy</w:t>
            </w: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Podpis osoby upoważnionej do podpisania niniejszej oferty w imieniu Wykonawcy </w:t>
            </w: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Pieczęć Wykonawcy</w:t>
            </w: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Miejscowość i  data</w:t>
            </w: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numPr>
                <w:ilvl w:val="0"/>
                <w:numId w:val="12"/>
              </w:numPr>
              <w:suppressAutoHyphens/>
              <w:snapToGrid w:val="0"/>
              <w:spacing w:after="0" w:line="240" w:lineRule="auto"/>
              <w:jc w:val="both"/>
              <w:rPr>
                <w:rFonts w:ascii="Century Gothic" w:hAnsi="Century Gothic" w:cs="Century Gothic"/>
                <w:b/>
                <w:bCs/>
                <w:sz w:val="20"/>
                <w:szCs w:val="20"/>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numPr>
                <w:ilvl w:val="0"/>
                <w:numId w:val="12"/>
              </w:numPr>
              <w:suppressAutoHyphens/>
              <w:snapToGrid w:val="0"/>
              <w:spacing w:after="0" w:line="240" w:lineRule="auto"/>
              <w:jc w:val="both"/>
              <w:rPr>
                <w:rFonts w:ascii="Century Gothic" w:hAnsi="Century Gothic" w:cs="Century Gothic"/>
                <w:b/>
                <w:bCs/>
                <w:sz w:val="20"/>
                <w:szCs w:val="20"/>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r>
    </w:tbl>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keepNext/>
        <w:tabs>
          <w:tab w:val="num" w:pos="0"/>
        </w:tabs>
        <w:suppressAutoHyphens/>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 !</w:t>
      </w: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W przypadku oferty wspólnej oświadczenie  składa  ten z Wykonawców, który jest osobą fizyczną </w:t>
      </w: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0"/>
          <w:szCs w:val="20"/>
          <w:lang w:eastAsia="ar-SA"/>
        </w:rPr>
      </w:pPr>
    </w:p>
    <w:p w:rsidR="004D4342" w:rsidRPr="00CD7C2F"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0"/>
          <w:szCs w:val="20"/>
          <w:lang w:eastAsia="ar-SA"/>
        </w:rPr>
      </w:pPr>
    </w:p>
    <w:p w:rsidR="004D4342" w:rsidRPr="00CD7C2F"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Załącznik nr 5 WZÓR Zobowiązania podmiotu/ów </w:t>
      </w: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do oddania do dyspozycji niezbędnych zasobów </w:t>
      </w:r>
    </w:p>
    <w:p w:rsidR="004D4342" w:rsidRPr="00CD7C2F" w:rsidRDefault="004D4342" w:rsidP="00CD7C2F">
      <w:pPr>
        <w:suppressAutoHyphens/>
        <w:spacing w:after="0" w:line="240" w:lineRule="auto"/>
        <w:jc w:val="right"/>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na okres korzystania z nich przy wykonywaniu zamówienia              </w:t>
      </w:r>
    </w:p>
    <w:p w:rsidR="004D4342" w:rsidRPr="00CD7C2F" w:rsidRDefault="004D4342" w:rsidP="00CD7C2F">
      <w:pPr>
        <w:suppressAutoHyphens/>
        <w:spacing w:after="0" w:line="240" w:lineRule="auto"/>
        <w:jc w:val="center"/>
        <w:rPr>
          <w:rFonts w:ascii="Century Gothic" w:hAnsi="Century Gothic" w:cs="Century Gothic"/>
          <w:b/>
          <w:bCs/>
          <w:sz w:val="24"/>
          <w:szCs w:val="24"/>
          <w:lang w:eastAsia="ar-SA"/>
        </w:rPr>
      </w:pPr>
    </w:p>
    <w:p w:rsidR="004D4342" w:rsidRPr="00CD7C2F" w:rsidRDefault="004D4342" w:rsidP="00CD7C2F">
      <w:pPr>
        <w:suppressAutoHyphens/>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 ( składa tylko ten Wykonawca, którego dotyczy niniejsza sytuacja)</w:t>
      </w:r>
    </w:p>
    <w:p w:rsidR="004D4342" w:rsidRDefault="004D4342" w:rsidP="00CD7C2F">
      <w:pPr>
        <w:numPr>
          <w:ilvl w:val="0"/>
          <w:numId w:val="1"/>
        </w:num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4D4342" w:rsidRPr="00CD7C2F" w:rsidRDefault="004D4342" w:rsidP="00CD7C2F">
      <w:pPr>
        <w:numPr>
          <w:ilvl w:val="0"/>
          <w:numId w:val="1"/>
        </w:numPr>
        <w:suppressAutoHyphens/>
        <w:spacing w:after="0" w:line="240" w:lineRule="auto"/>
        <w:jc w:val="center"/>
        <w:rPr>
          <w:rFonts w:ascii="Century Gothic" w:hAnsi="Century Gothic" w:cs="Century Gothic"/>
          <w:b/>
          <w:bCs/>
          <w:sz w:val="24"/>
          <w:szCs w:val="24"/>
          <w:lang w:eastAsia="ar-SA"/>
        </w:rPr>
      </w:pPr>
    </w:p>
    <w:p w:rsidR="004D4342" w:rsidRPr="008973C1" w:rsidRDefault="004D4342" w:rsidP="008973C1">
      <w:pPr>
        <w:pStyle w:val="Akapitzlist"/>
        <w:numPr>
          <w:ilvl w:val="0"/>
          <w:numId w:val="1"/>
        </w:numPr>
        <w:tabs>
          <w:tab w:val="center" w:pos="4536"/>
          <w:tab w:val="right" w:pos="9072"/>
        </w:tabs>
        <w:jc w:val="center"/>
        <w:rPr>
          <w:rFonts w:ascii="Century Gothic" w:hAnsi="Century Gothic" w:cs="Century Gothic"/>
          <w:b/>
          <w:bCs/>
          <w:caps/>
        </w:rPr>
      </w:pPr>
      <w:r w:rsidRPr="008973C1">
        <w:rPr>
          <w:rFonts w:ascii="Century Gothic" w:hAnsi="Century Gothic" w:cs="Century Gothic"/>
          <w:b/>
          <w:bCs/>
          <w:caps/>
        </w:rPr>
        <w:t xml:space="preserve">„DOSTAWA </w:t>
      </w:r>
      <w:r>
        <w:rPr>
          <w:rFonts w:ascii="Century Gothic" w:hAnsi="Century Gothic" w:cs="Century Gothic"/>
          <w:b/>
          <w:bCs/>
          <w:caps/>
        </w:rPr>
        <w:t>WYWOŁYWARKI DO FILMÓW RENTGENOWSKICH</w:t>
      </w:r>
      <w:r w:rsidRPr="008973C1">
        <w:rPr>
          <w:rFonts w:ascii="Century Gothic" w:hAnsi="Century Gothic" w:cs="Century Gothic"/>
          <w:b/>
          <w:bCs/>
          <w:caps/>
        </w:rPr>
        <w:t>”</w:t>
      </w: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sz w:val="20"/>
          <w:szCs w:val="20"/>
          <w:lang w:eastAsia="ar-SA"/>
        </w:rPr>
      </w:pPr>
    </w:p>
    <w:p w:rsidR="004D4342" w:rsidRPr="00CD7C2F" w:rsidRDefault="004D4342" w:rsidP="00CD7C2F">
      <w:pPr>
        <w:numPr>
          <w:ilvl w:val="0"/>
          <w:numId w:val="1"/>
        </w:numPr>
        <w:suppressAutoHyphens/>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1.  ZAMAWIAJACY:</w:t>
      </w:r>
    </w:p>
    <w:p w:rsidR="004D4342" w:rsidRPr="00CD7C2F" w:rsidRDefault="004D4342" w:rsidP="00CD7C2F">
      <w:pPr>
        <w:widowControl w:val="0"/>
        <w:numPr>
          <w:ilvl w:val="0"/>
          <w:numId w:val="1"/>
        </w:numPr>
        <w:suppressAutoHyphens/>
        <w:spacing w:after="0" w:line="240" w:lineRule="auto"/>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4D4342" w:rsidRPr="00CD7C2F" w:rsidRDefault="004D4342" w:rsidP="00CD7C2F">
      <w:pPr>
        <w:widowControl w:val="0"/>
        <w:numPr>
          <w:ilvl w:val="0"/>
          <w:numId w:val="1"/>
        </w:numPr>
        <w:suppressAutoHyphens/>
        <w:spacing w:after="0" w:line="240" w:lineRule="auto"/>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4D4342" w:rsidRPr="00CD7C2F" w:rsidRDefault="004D4342" w:rsidP="00CD7C2F">
      <w:pPr>
        <w:widowControl w:val="0"/>
        <w:numPr>
          <w:ilvl w:val="0"/>
          <w:numId w:val="1"/>
        </w:numPr>
        <w:suppressAutoHyphens/>
        <w:spacing w:after="0" w:line="240" w:lineRule="auto"/>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4D4342" w:rsidRPr="00CD7C2F" w:rsidRDefault="004D4342" w:rsidP="00CD7C2F">
      <w:pPr>
        <w:suppressAutoHyphens/>
        <w:spacing w:after="0" w:line="240" w:lineRule="auto"/>
        <w:rPr>
          <w:rFonts w:ascii="Century Gothic" w:hAnsi="Century Gothic" w:cs="Century Gothic"/>
          <w:color w:val="000000"/>
          <w:sz w:val="24"/>
          <w:szCs w:val="24"/>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Ja:</w:t>
      </w:r>
    </w:p>
    <w:tbl>
      <w:tblPr>
        <w:tblW w:w="0" w:type="auto"/>
        <w:tblInd w:w="2" w:type="dxa"/>
        <w:tblLayout w:type="fixed"/>
        <w:tblCellMar>
          <w:left w:w="70" w:type="dxa"/>
          <w:right w:w="70" w:type="dxa"/>
        </w:tblCellMar>
        <w:tblLook w:val="0000" w:firstRow="0" w:lastRow="0" w:firstColumn="0" w:lastColumn="0" w:noHBand="0" w:noVBand="0"/>
      </w:tblPr>
      <w:tblGrid>
        <w:gridCol w:w="1204"/>
        <w:gridCol w:w="5526"/>
        <w:gridCol w:w="2522"/>
      </w:tblGrid>
      <w:tr w:rsidR="004D4342" w:rsidRPr="00DC3578">
        <w:trPr>
          <w:cantSplit/>
        </w:trPr>
        <w:tc>
          <w:tcPr>
            <w:tcW w:w="120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5526"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Nazwa Podmiotu (ów) udostępniających swoje zasoby</w:t>
            </w:r>
          </w:p>
        </w:tc>
        <w:tc>
          <w:tcPr>
            <w:tcW w:w="252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Adres(y) </w:t>
            </w:r>
          </w:p>
        </w:tc>
      </w:tr>
      <w:tr w:rsidR="004D4342" w:rsidRPr="00DC3578">
        <w:trPr>
          <w:cantSplit/>
        </w:trPr>
        <w:tc>
          <w:tcPr>
            <w:tcW w:w="120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5526"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52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r>
      <w:tr w:rsidR="004D4342" w:rsidRPr="00DC3578">
        <w:trPr>
          <w:cantSplit/>
        </w:trPr>
        <w:tc>
          <w:tcPr>
            <w:tcW w:w="120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5526"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52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r>
    </w:tbl>
    <w:p w:rsidR="004D4342" w:rsidRPr="00CD7C2F" w:rsidRDefault="004D4342" w:rsidP="00CD7C2F">
      <w:pPr>
        <w:suppressAutoHyphens/>
        <w:spacing w:after="0" w:line="240" w:lineRule="auto"/>
        <w:ind w:left="6372"/>
        <w:rPr>
          <w:rFonts w:ascii="Times New Roman" w:hAnsi="Times New Roman" w:cs="Times New Roman"/>
          <w:sz w:val="24"/>
          <w:szCs w:val="24"/>
          <w:lang w:eastAsia="ar-SA"/>
        </w:rPr>
      </w:pPr>
    </w:p>
    <w:p w:rsidR="004D4342" w:rsidRPr="008973C1" w:rsidRDefault="004D4342" w:rsidP="00CD7C2F">
      <w:pPr>
        <w:numPr>
          <w:ilvl w:val="0"/>
          <w:numId w:val="1"/>
        </w:numPr>
        <w:tabs>
          <w:tab w:val="left" w:pos="0"/>
          <w:tab w:val="center" w:pos="4536"/>
          <w:tab w:val="right" w:pos="9072"/>
        </w:tabs>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eastAsia="ArialMT" w:hAnsi="Century Gothic" w:cs="Century Gothic"/>
          <w:sz w:val="20"/>
          <w:szCs w:val="20"/>
          <w:lang w:eastAsia="ar-SA"/>
        </w:rPr>
        <w:t xml:space="preserve">Niniejszym oświadczam(y), że w okresie realizacji zamówienia publicznego </w:t>
      </w:r>
    </w:p>
    <w:p w:rsidR="004D4342" w:rsidRPr="00CD7C2F" w:rsidRDefault="004D4342" w:rsidP="00CD7C2F">
      <w:pPr>
        <w:numPr>
          <w:ilvl w:val="0"/>
          <w:numId w:val="1"/>
        </w:numPr>
        <w:tabs>
          <w:tab w:val="left" w:pos="0"/>
          <w:tab w:val="center" w:pos="4536"/>
          <w:tab w:val="right" w:pos="9072"/>
        </w:tabs>
        <w:suppressAutoHyphens/>
        <w:autoSpaceDE w:val="0"/>
        <w:spacing w:after="0" w:line="240" w:lineRule="auto"/>
        <w:jc w:val="both"/>
        <w:rPr>
          <w:rFonts w:ascii="Century Gothic" w:hAnsi="Century Gothic" w:cs="Century Gothic"/>
          <w:b/>
          <w:bCs/>
          <w:sz w:val="20"/>
          <w:szCs w:val="20"/>
          <w:lang w:eastAsia="ar-SA"/>
        </w:rPr>
      </w:pPr>
    </w:p>
    <w:p w:rsidR="004D4342" w:rsidRDefault="004D4342" w:rsidP="008973C1">
      <w:pPr>
        <w:pStyle w:val="Akapitzlist"/>
        <w:numPr>
          <w:ilvl w:val="0"/>
          <w:numId w:val="1"/>
        </w:numPr>
        <w:tabs>
          <w:tab w:val="center" w:pos="4536"/>
          <w:tab w:val="right" w:pos="9072"/>
        </w:tabs>
        <w:jc w:val="center"/>
        <w:rPr>
          <w:rFonts w:ascii="Century Gothic" w:hAnsi="Century Gothic" w:cs="Century Gothic"/>
          <w:b/>
          <w:bCs/>
          <w:caps/>
        </w:rPr>
      </w:pPr>
      <w:r w:rsidRPr="008973C1">
        <w:rPr>
          <w:rFonts w:ascii="Century Gothic" w:hAnsi="Century Gothic" w:cs="Century Gothic"/>
          <w:b/>
          <w:bCs/>
          <w:caps/>
        </w:rPr>
        <w:t xml:space="preserve">„DOSTAWA </w:t>
      </w:r>
      <w:r>
        <w:rPr>
          <w:rFonts w:ascii="Century Gothic" w:hAnsi="Century Gothic" w:cs="Century Gothic"/>
          <w:b/>
          <w:bCs/>
          <w:caps/>
        </w:rPr>
        <w:t>WYWOŁYWARKI DO FILMÓW RENTGENOWSKICH</w:t>
      </w:r>
      <w:r w:rsidRPr="008973C1">
        <w:rPr>
          <w:rFonts w:ascii="Century Gothic" w:hAnsi="Century Gothic" w:cs="Century Gothic"/>
          <w:b/>
          <w:bCs/>
          <w:caps/>
        </w:rPr>
        <w:t>”</w:t>
      </w:r>
    </w:p>
    <w:p w:rsidR="004D4342" w:rsidRPr="008973C1" w:rsidRDefault="004D4342" w:rsidP="008973C1">
      <w:pPr>
        <w:pStyle w:val="Akapitzlist"/>
        <w:rPr>
          <w:rFonts w:ascii="Century Gothic" w:hAnsi="Century Gothic" w:cs="Century Gothic"/>
          <w:b/>
          <w:bCs/>
          <w:caps/>
        </w:rPr>
      </w:pPr>
    </w:p>
    <w:p w:rsidR="004D4342" w:rsidRPr="008973C1" w:rsidRDefault="004D4342" w:rsidP="008973C1">
      <w:pPr>
        <w:pStyle w:val="Akapitzlist"/>
        <w:numPr>
          <w:ilvl w:val="0"/>
          <w:numId w:val="1"/>
        </w:numPr>
        <w:tabs>
          <w:tab w:val="center" w:pos="4536"/>
          <w:tab w:val="right" w:pos="9072"/>
        </w:tabs>
        <w:jc w:val="center"/>
        <w:rPr>
          <w:rFonts w:ascii="Century Gothic" w:hAnsi="Century Gothic" w:cs="Century Gothic"/>
          <w:b/>
          <w:bCs/>
          <w:caps/>
        </w:rPr>
      </w:pPr>
    </w:p>
    <w:p w:rsidR="004D4342" w:rsidRPr="00CD7C2F" w:rsidRDefault="004D4342" w:rsidP="00CD7C2F">
      <w:pPr>
        <w:numPr>
          <w:ilvl w:val="0"/>
          <w:numId w:val="1"/>
        </w:numPr>
        <w:tabs>
          <w:tab w:val="center" w:pos="4536"/>
          <w:tab w:val="right" w:pos="9072"/>
        </w:tabs>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oddaję do dyspozycji swoje zasoby, a mianowicie :</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a) wiedzę i doświadczenie, zgodnie z zapisami SIWZ w pkt.IX.1.2) *,</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i/lub</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b) potencjał techniczny, zgodnie z zapisami SIWZ w pkt.IX.1.3) *,</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c) osoby zdolne do wykonania zamówienia zgodnie z zapisami SIWZ w rozdz. pkt.IX.1.3) *</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e) zdolność finansową, zgodnie z zapisami SIWZ w pkt IX.1.4) *</w:t>
      </w: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niewłaściwe skreślić</w:t>
      </w: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(nazwa i adres Wykonawcy, któremu podmiot udostępnia swoje zasoby)</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tj. Wykonawcy ubiegającemu się o udzielenie w/w zamówienia publicznego.</w:t>
      </w:r>
    </w:p>
    <w:p w:rsidR="004D4342" w:rsidRPr="00CD7C2F" w:rsidRDefault="004D4342" w:rsidP="00CD7C2F">
      <w:pPr>
        <w:suppressAutoHyphens/>
        <w:spacing w:after="0" w:line="240" w:lineRule="auto"/>
        <w:jc w:val="both"/>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PODPIS(Y):</w:t>
      </w:r>
    </w:p>
    <w:tbl>
      <w:tblPr>
        <w:tblW w:w="0" w:type="auto"/>
        <w:tblInd w:w="2" w:type="dxa"/>
        <w:tblLayout w:type="fixed"/>
        <w:tblCellMar>
          <w:left w:w="70" w:type="dxa"/>
          <w:right w:w="70" w:type="dxa"/>
        </w:tblCellMar>
        <w:tblLook w:val="0000" w:firstRow="0" w:lastRow="0" w:firstColumn="0" w:lastColumn="0" w:noHBand="0" w:noVBand="0"/>
      </w:tblPr>
      <w:tblGrid>
        <w:gridCol w:w="540"/>
        <w:gridCol w:w="1620"/>
        <w:gridCol w:w="2700"/>
        <w:gridCol w:w="2160"/>
        <w:gridCol w:w="1815"/>
        <w:gridCol w:w="1825"/>
      </w:tblGrid>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l.p.</w:t>
            </w: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Nazwa Podmiotu </w:t>
            </w: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Nazwisko i imię osoby upoważnionej do podpisania zobowiązania w imieniu Podmiotu</w:t>
            </w: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Podpis osoby upoważnionej do podpisania zobowiązania w imieniu Podmiotu</w:t>
            </w: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Pieczęć Podmiotu</w:t>
            </w: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Miejscowość i  data</w:t>
            </w: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r>
    </w:tbl>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 nr 6</w:t>
      </w:r>
    </w:p>
    <w:p w:rsidR="004D4342" w:rsidRPr="00CD7C2F" w:rsidRDefault="004D4342" w:rsidP="00ED0A7D">
      <w:pPr>
        <w:suppressAutoHyphens/>
        <w:spacing w:after="0" w:line="240" w:lineRule="auto"/>
        <w:rPr>
          <w:rFonts w:ascii="Century Gothic" w:hAnsi="Century Gothic" w:cs="Century Gothic"/>
          <w:b/>
          <w:bCs/>
          <w:sz w:val="20"/>
          <w:szCs w:val="20"/>
          <w:lang w:eastAsia="ar-SA"/>
        </w:rPr>
      </w:pPr>
    </w:p>
    <w:p w:rsidR="004D4342" w:rsidRPr="00ED0A7D" w:rsidRDefault="004D4342" w:rsidP="00CD7C2F">
      <w:pPr>
        <w:suppressAutoHyphens/>
        <w:spacing w:after="0" w:line="240" w:lineRule="auto"/>
        <w:jc w:val="center"/>
        <w:rPr>
          <w:rFonts w:ascii="Century Gothic" w:hAnsi="Century Gothic" w:cs="Century Gothic"/>
          <w:b/>
          <w:bCs/>
          <w:sz w:val="20"/>
          <w:szCs w:val="20"/>
          <w:lang w:eastAsia="ar-SA"/>
        </w:rPr>
      </w:pPr>
      <w:r w:rsidRPr="00ED0A7D">
        <w:rPr>
          <w:rFonts w:ascii="Century Gothic" w:hAnsi="Century Gothic" w:cs="Century Gothic"/>
          <w:b/>
          <w:bCs/>
          <w:sz w:val="20"/>
          <w:szCs w:val="20"/>
          <w:lang w:eastAsia="ar-SA"/>
        </w:rPr>
        <w:t>OPIS PRZEDMIOTU ZAMÓWIENIANA ZADANIE</w:t>
      </w:r>
    </w:p>
    <w:p w:rsidR="004D4342" w:rsidRPr="00ED0A7D" w:rsidRDefault="004D4342" w:rsidP="00CD7C2F">
      <w:pPr>
        <w:suppressAutoHyphens/>
        <w:spacing w:after="0" w:line="240" w:lineRule="auto"/>
        <w:jc w:val="center"/>
        <w:rPr>
          <w:rFonts w:ascii="Century Gothic" w:hAnsi="Century Gothic" w:cs="Century Gothic"/>
          <w:b/>
          <w:bCs/>
          <w:sz w:val="20"/>
          <w:szCs w:val="20"/>
          <w:lang w:eastAsia="ar-SA"/>
        </w:rPr>
      </w:pPr>
    </w:p>
    <w:p w:rsidR="004D4342" w:rsidRDefault="004D4342" w:rsidP="005A1551">
      <w:pPr>
        <w:pStyle w:val="Akapitzlist"/>
        <w:numPr>
          <w:ilvl w:val="0"/>
          <w:numId w:val="1"/>
        </w:numPr>
        <w:tabs>
          <w:tab w:val="center" w:pos="4536"/>
          <w:tab w:val="right" w:pos="9072"/>
        </w:tabs>
        <w:jc w:val="center"/>
        <w:rPr>
          <w:rFonts w:ascii="Century Gothic" w:hAnsi="Century Gothic" w:cs="Century Gothic"/>
          <w:b/>
          <w:bCs/>
          <w:caps/>
        </w:rPr>
      </w:pPr>
      <w:r>
        <w:tab/>
      </w:r>
      <w:r w:rsidRPr="008973C1">
        <w:rPr>
          <w:rFonts w:ascii="Century Gothic" w:hAnsi="Century Gothic" w:cs="Century Gothic"/>
          <w:b/>
          <w:bCs/>
          <w:caps/>
        </w:rPr>
        <w:t xml:space="preserve">„DOSTAWA </w:t>
      </w:r>
      <w:r>
        <w:rPr>
          <w:rFonts w:ascii="Century Gothic" w:hAnsi="Century Gothic" w:cs="Century Gothic"/>
          <w:b/>
          <w:bCs/>
          <w:caps/>
        </w:rPr>
        <w:t>WYWOŁYWARKI DO FILMÓW RENTGENOWSKICH</w:t>
      </w:r>
      <w:r w:rsidRPr="008973C1">
        <w:rPr>
          <w:rFonts w:ascii="Century Gothic" w:hAnsi="Century Gothic" w:cs="Century Gothic"/>
          <w:b/>
          <w:bCs/>
          <w:caps/>
        </w:rPr>
        <w:t>”</w:t>
      </w:r>
    </w:p>
    <w:p w:rsidR="004D4342" w:rsidRDefault="004D4342" w:rsidP="005A1551"/>
    <w:p w:rsidR="004D4342" w:rsidRPr="00271C10" w:rsidRDefault="004D4342" w:rsidP="005A1551">
      <w:pPr>
        <w:rPr>
          <w:b/>
          <w:bCs/>
        </w:rPr>
      </w:pPr>
      <w:r>
        <w:tab/>
      </w:r>
      <w:r>
        <w:tab/>
      </w:r>
      <w:r w:rsidRPr="00271C10">
        <w:rPr>
          <w:b/>
          <w:bCs/>
        </w:rPr>
        <w:t>Podstawowe wymagania techniczne:</w:t>
      </w:r>
      <w:r w:rsidRPr="00271C10">
        <w:rPr>
          <w:b/>
          <w:bCs/>
        </w:rPr>
        <w:tab/>
      </w:r>
      <w:r w:rsidRPr="00271C10">
        <w:rPr>
          <w:b/>
          <w:bCs/>
        </w:rPr>
        <w:tab/>
      </w:r>
    </w:p>
    <w:p w:rsidR="004D4342" w:rsidRPr="009C1E30" w:rsidRDefault="004D4342" w:rsidP="005A1551">
      <w:pPr>
        <w:jc w:val="both"/>
        <w:rPr>
          <w:b/>
          <w:bCs/>
          <w:color w:val="000000"/>
          <w:sz w:val="24"/>
          <w:szCs w:val="24"/>
        </w:rPr>
      </w:pPr>
      <w:r>
        <w:tab/>
        <w:t xml:space="preserve">1. </w:t>
      </w:r>
      <w:r>
        <w:rPr>
          <w:b/>
          <w:bCs/>
          <w:color w:val="000000"/>
          <w:sz w:val="28"/>
          <w:szCs w:val="28"/>
        </w:rPr>
        <w:t>Wymaganie podstawowe:</w:t>
      </w:r>
      <w:r>
        <w:rPr>
          <w:b/>
          <w:bCs/>
          <w:color w:val="000000"/>
        </w:rPr>
        <w:t xml:space="preserve">  jeden z wymiarów urządzenia (długość lub szerokość) musi być mniejszy niż 50 cm ze względu na rozmiar posiadanego w ciemni blatu laboratoryjnego. Jeżeli oba wymiary urządzenia (długość i szerokość) przekraczają 50 cm, wtedy Zamawiający dopuszcza złożenie oferty ale bezwzględnie wymaga od Wykonawcy dostarczenia stolika lub statywu dla urządzenia, umożliwiającego zastosowanie </w:t>
      </w:r>
      <w:proofErr w:type="spellStart"/>
      <w:r>
        <w:rPr>
          <w:b/>
          <w:bCs/>
          <w:color w:val="000000"/>
        </w:rPr>
        <w:t>wywoływarki</w:t>
      </w:r>
      <w:proofErr w:type="spellEnd"/>
      <w:r>
        <w:rPr>
          <w:b/>
          <w:bCs/>
          <w:color w:val="000000"/>
        </w:rPr>
        <w:t xml:space="preserve"> jako sprzętu wolno stojącego, niezależnego od posiadanego przez Zamawiającego blatu. W takim przypadku, cena stolika lub statywu dla urządzenia musi być wliczona w cenę oferty. Jeżeli powyższy warunek nie zostanie spełniony, oferta zostanie odrzucona.</w:t>
      </w:r>
      <w:r>
        <w:tab/>
      </w:r>
      <w:r>
        <w:tab/>
      </w:r>
      <w:r>
        <w:tab/>
      </w:r>
    </w:p>
    <w:p w:rsidR="004D4342" w:rsidRDefault="004D4342" w:rsidP="005A1551">
      <w:pPr>
        <w:jc w:val="both"/>
      </w:pPr>
      <w:r>
        <w:t xml:space="preserve">2. </w:t>
      </w:r>
      <w:r w:rsidRPr="009C1E30">
        <w:t>Wymagania dodatkowe:  dodatkowe zbiorniki na chemikalia dla urządzenia, których objętość musi mieścić się w zakresie od 2,5 l do maksymalnie 12 l. Jednocześnie musi istnieć możliwość stosowania odczynników dowolnych producentów oraz automatyczna regeneracja odczynników podczas procesu.</w:t>
      </w:r>
      <w:r w:rsidRPr="009C1E30">
        <w:tab/>
      </w:r>
      <w:r w:rsidRPr="009C1E30">
        <w:tab/>
      </w:r>
    </w:p>
    <w:p w:rsidR="004D4342" w:rsidRDefault="004D4342" w:rsidP="00576DFD">
      <w:pPr>
        <w:jc w:val="both"/>
        <w:rPr>
          <w:color w:val="000000"/>
          <w:sz w:val="24"/>
          <w:szCs w:val="24"/>
        </w:rPr>
      </w:pPr>
      <w:r>
        <w:t xml:space="preserve">3. </w:t>
      </w:r>
      <w:r>
        <w:rPr>
          <w:color w:val="000000"/>
        </w:rPr>
        <w:t>System sterowania musi być oparty na technologii ULSI lub mikroprocesorowej, o dostępie utrudnionym dla osób niepowołanych.</w:t>
      </w:r>
    </w:p>
    <w:p w:rsidR="004D4342" w:rsidRDefault="004D4342" w:rsidP="005A1551">
      <w:pPr>
        <w:jc w:val="both"/>
      </w:pPr>
      <w:r>
        <w:tab/>
      </w:r>
    </w:p>
    <w:p w:rsidR="004D4342" w:rsidRDefault="004D4342" w:rsidP="005A1551">
      <w:pPr>
        <w:jc w:val="both"/>
      </w:pPr>
      <w:r>
        <w:t xml:space="preserve">4. Sposób napełniania wywoływacza i utrwalacza: manualny lub za pomocą </w:t>
      </w:r>
      <w:proofErr w:type="spellStart"/>
      <w:r>
        <w:t>automixera</w:t>
      </w:r>
      <w:proofErr w:type="spellEnd"/>
      <w:r>
        <w:tab/>
      </w:r>
      <w:r>
        <w:tab/>
      </w:r>
    </w:p>
    <w:p w:rsidR="004D4342" w:rsidRPr="00271C10" w:rsidRDefault="004D4342" w:rsidP="005A1551">
      <w:pPr>
        <w:rPr>
          <w:b/>
          <w:bCs/>
        </w:rPr>
      </w:pPr>
      <w:r>
        <w:tab/>
      </w:r>
      <w:r>
        <w:tab/>
      </w:r>
      <w:r w:rsidRPr="00271C10">
        <w:rPr>
          <w:b/>
          <w:bCs/>
        </w:rPr>
        <w:t>Szczegółowe wymagania techniczne:</w:t>
      </w:r>
      <w:r w:rsidRPr="00271C10">
        <w:rPr>
          <w:b/>
          <w:bCs/>
        </w:rPr>
        <w:tab/>
      </w:r>
      <w:r w:rsidRPr="00271C10">
        <w:rPr>
          <w:b/>
          <w:bCs/>
        </w:rPr>
        <w:tab/>
      </w:r>
    </w:p>
    <w:tbl>
      <w:tblPr>
        <w:tblW w:w="8320" w:type="dxa"/>
        <w:tblInd w:w="2" w:type="dxa"/>
        <w:tblCellMar>
          <w:left w:w="70" w:type="dxa"/>
          <w:right w:w="70" w:type="dxa"/>
        </w:tblCellMar>
        <w:tblLook w:val="0000" w:firstRow="0" w:lastRow="0" w:firstColumn="0" w:lastColumn="0" w:noHBand="0" w:noVBand="0"/>
      </w:tblPr>
      <w:tblGrid>
        <w:gridCol w:w="8320"/>
      </w:tblGrid>
      <w:tr w:rsidR="004D4342" w:rsidRPr="00576DFD">
        <w:trPr>
          <w:trHeight w:val="458"/>
        </w:trPr>
        <w:tc>
          <w:tcPr>
            <w:tcW w:w="8320" w:type="dxa"/>
            <w:tcBorders>
              <w:top w:val="nil"/>
              <w:left w:val="nil"/>
              <w:bottom w:val="single" w:sz="4" w:space="0" w:color="auto"/>
              <w:right w:val="nil"/>
            </w:tcBorders>
            <w:vAlign w:val="center"/>
          </w:tcPr>
          <w:p w:rsidR="004D4342" w:rsidRPr="00576DFD" w:rsidRDefault="004D4342" w:rsidP="00576DFD">
            <w:r w:rsidRPr="00576DFD">
              <w:t xml:space="preserve">Czas obróbki  /sek./: nie dłużej niż 105s </w:t>
            </w:r>
          </w:p>
        </w:tc>
      </w:tr>
      <w:tr w:rsidR="004D4342" w:rsidRPr="00576DFD">
        <w:trPr>
          <w:trHeight w:val="432"/>
        </w:trPr>
        <w:tc>
          <w:tcPr>
            <w:tcW w:w="8320" w:type="dxa"/>
            <w:tcBorders>
              <w:top w:val="nil"/>
              <w:left w:val="nil"/>
              <w:bottom w:val="single" w:sz="4" w:space="0" w:color="auto"/>
              <w:right w:val="nil"/>
            </w:tcBorders>
            <w:vAlign w:val="center"/>
          </w:tcPr>
          <w:p w:rsidR="004D4342" w:rsidRPr="00576DFD" w:rsidRDefault="004D4342" w:rsidP="00576DFD">
            <w:r w:rsidRPr="00576DFD">
              <w:t>Wydajność średnia  w cyklu 105s: minimum 89 filmów 24x30</w:t>
            </w:r>
          </w:p>
        </w:tc>
      </w:tr>
      <w:tr w:rsidR="004D4342" w:rsidRPr="00576DFD">
        <w:trPr>
          <w:trHeight w:val="945"/>
        </w:trPr>
        <w:tc>
          <w:tcPr>
            <w:tcW w:w="8320" w:type="dxa"/>
            <w:tcBorders>
              <w:top w:val="nil"/>
              <w:left w:val="nil"/>
              <w:bottom w:val="single" w:sz="4" w:space="0" w:color="auto"/>
              <w:right w:val="nil"/>
            </w:tcBorders>
            <w:vAlign w:val="center"/>
          </w:tcPr>
          <w:p w:rsidR="004D4342" w:rsidRPr="00576DFD" w:rsidRDefault="004D4342" w:rsidP="00576DFD">
            <w:r w:rsidRPr="00576DFD">
              <w:t>Minimalny zakres obsługiwanych formatów filmów w cm    (od - do): 7 x 10 cm  do 35 x 43 cm. Bezwzględnie wymaganie minimum: urządzenie musi przetwarzać filmy standardowe o szerokości od 10 do 36 cm.</w:t>
            </w:r>
          </w:p>
        </w:tc>
      </w:tr>
      <w:tr w:rsidR="004D4342" w:rsidRPr="00576DFD">
        <w:trPr>
          <w:trHeight w:val="589"/>
        </w:trPr>
        <w:tc>
          <w:tcPr>
            <w:tcW w:w="8320" w:type="dxa"/>
            <w:tcBorders>
              <w:top w:val="nil"/>
              <w:left w:val="nil"/>
              <w:bottom w:val="single" w:sz="4" w:space="0" w:color="auto"/>
              <w:right w:val="nil"/>
            </w:tcBorders>
            <w:vAlign w:val="center"/>
          </w:tcPr>
          <w:p w:rsidR="004D4342" w:rsidRPr="00576DFD" w:rsidRDefault="004D4342" w:rsidP="00576DFD">
            <w:r w:rsidRPr="00576DFD">
              <w:t>Temperatura wody płuczącej (woda wodociągowa): od 5 do 30 stopni C</w:t>
            </w:r>
          </w:p>
        </w:tc>
      </w:tr>
      <w:tr w:rsidR="004D4342" w:rsidRPr="00576DFD">
        <w:trPr>
          <w:trHeight w:val="315"/>
        </w:trPr>
        <w:tc>
          <w:tcPr>
            <w:tcW w:w="8320" w:type="dxa"/>
            <w:tcBorders>
              <w:top w:val="nil"/>
              <w:left w:val="nil"/>
              <w:bottom w:val="single" w:sz="4" w:space="0" w:color="auto"/>
              <w:right w:val="nil"/>
            </w:tcBorders>
            <w:vAlign w:val="center"/>
          </w:tcPr>
          <w:p w:rsidR="004D4342" w:rsidRPr="00576DFD" w:rsidRDefault="004D4342" w:rsidP="00576DFD">
            <w:r w:rsidRPr="00576DFD">
              <w:t>Suszenie nadmuchem powietrza</w:t>
            </w:r>
          </w:p>
        </w:tc>
      </w:tr>
      <w:tr w:rsidR="004D4342" w:rsidRPr="00576DFD">
        <w:trPr>
          <w:trHeight w:val="630"/>
        </w:trPr>
        <w:tc>
          <w:tcPr>
            <w:tcW w:w="8320" w:type="dxa"/>
            <w:tcBorders>
              <w:top w:val="nil"/>
              <w:left w:val="nil"/>
              <w:bottom w:val="single" w:sz="4" w:space="0" w:color="auto"/>
              <w:right w:val="nil"/>
            </w:tcBorders>
            <w:vAlign w:val="center"/>
          </w:tcPr>
          <w:p w:rsidR="004D4342" w:rsidRPr="00576DFD" w:rsidRDefault="004D4342" w:rsidP="00576DFD">
            <w:r w:rsidRPr="00576DFD">
              <w:t>Maksymalne zużycie odczynników przy optymalnym obciążeniu pracą w ml/m2: wywoływacz / utrwalacz: 340 / 360</w:t>
            </w:r>
          </w:p>
        </w:tc>
      </w:tr>
      <w:tr w:rsidR="004D4342" w:rsidRPr="00576DFD">
        <w:trPr>
          <w:trHeight w:val="409"/>
        </w:trPr>
        <w:tc>
          <w:tcPr>
            <w:tcW w:w="8320" w:type="dxa"/>
            <w:tcBorders>
              <w:top w:val="nil"/>
              <w:left w:val="nil"/>
              <w:bottom w:val="single" w:sz="4" w:space="0" w:color="auto"/>
              <w:right w:val="nil"/>
            </w:tcBorders>
            <w:vAlign w:val="center"/>
          </w:tcPr>
          <w:p w:rsidR="004D4342" w:rsidRPr="00576DFD" w:rsidRDefault="004D4342" w:rsidP="00576DFD">
            <w:r w:rsidRPr="00576DFD">
              <w:t xml:space="preserve">Zasilanie 220 V / 50 </w:t>
            </w:r>
            <w:proofErr w:type="spellStart"/>
            <w:r w:rsidRPr="00576DFD">
              <w:t>Hz</w:t>
            </w:r>
            <w:proofErr w:type="spellEnd"/>
            <w:r w:rsidRPr="00576DFD">
              <w:t xml:space="preserve"> / 8,8 A</w:t>
            </w:r>
          </w:p>
        </w:tc>
      </w:tr>
      <w:tr w:rsidR="004D4342" w:rsidRPr="00576DFD">
        <w:trPr>
          <w:trHeight w:val="1320"/>
        </w:trPr>
        <w:tc>
          <w:tcPr>
            <w:tcW w:w="8320" w:type="dxa"/>
            <w:tcBorders>
              <w:top w:val="nil"/>
              <w:left w:val="nil"/>
              <w:bottom w:val="single" w:sz="4" w:space="0" w:color="auto"/>
              <w:right w:val="nil"/>
            </w:tcBorders>
            <w:vAlign w:val="center"/>
          </w:tcPr>
          <w:p w:rsidR="004D4342" w:rsidRPr="00576DFD" w:rsidRDefault="004D4342" w:rsidP="00576DFD">
            <w:r w:rsidRPr="00576DFD">
              <w:t>Maksymalna waga urządzenia gotowego do pracy (bez dodatkowych zbiorników, jeżeli nie muszą stać na s</w:t>
            </w:r>
            <w:r>
              <w:t>tole laboratoryjnym) maksimum 55</w:t>
            </w:r>
            <w:r w:rsidRPr="00576DFD">
              <w:t xml:space="preserve"> kg ( w przypadku urządzenia umieszczonego na stole laboratoryjnym, bez osobnego statywu). W przypadku statywu, waga urządzenia </w:t>
            </w:r>
            <w:proofErr w:type="spellStart"/>
            <w:r w:rsidRPr="00576DFD">
              <w:t>limitowna</w:t>
            </w:r>
            <w:proofErr w:type="spellEnd"/>
            <w:r w:rsidRPr="00576DFD">
              <w:t xml:space="preserve"> wagą statywu.</w:t>
            </w:r>
          </w:p>
        </w:tc>
      </w:tr>
      <w:tr w:rsidR="004D4342" w:rsidRPr="00576DFD">
        <w:trPr>
          <w:trHeight w:val="829"/>
        </w:trPr>
        <w:tc>
          <w:tcPr>
            <w:tcW w:w="8320" w:type="dxa"/>
            <w:tcBorders>
              <w:top w:val="nil"/>
              <w:left w:val="nil"/>
              <w:bottom w:val="single" w:sz="4" w:space="0" w:color="auto"/>
              <w:right w:val="nil"/>
            </w:tcBorders>
            <w:vAlign w:val="center"/>
          </w:tcPr>
          <w:p w:rsidR="004D4342" w:rsidRPr="00576DFD" w:rsidRDefault="004D4342" w:rsidP="00576DFD">
            <w:r w:rsidRPr="00576DFD">
              <w:t>Maksymalne wymiary: jeden z wymiarów (szerokość lub długość urządzenia musi być mniejsza niż 50 cm lub patrz: wymagania podstawowe.</w:t>
            </w:r>
          </w:p>
        </w:tc>
      </w:tr>
    </w:tbl>
    <w:p w:rsidR="004D4342" w:rsidRDefault="004D4342" w:rsidP="005A1551">
      <w:pPr>
        <w:jc w:val="both"/>
      </w:pPr>
    </w:p>
    <w:p w:rsidR="004D4342" w:rsidRPr="00271C10" w:rsidRDefault="004D4342" w:rsidP="005A1551">
      <w:pPr>
        <w:rPr>
          <w:b/>
          <w:bCs/>
        </w:rPr>
      </w:pPr>
      <w:r>
        <w:tab/>
      </w:r>
      <w:r>
        <w:tab/>
      </w:r>
      <w:r w:rsidRPr="00271C10">
        <w:rPr>
          <w:b/>
          <w:bCs/>
        </w:rPr>
        <w:t>Wymagania dodatkowe:</w:t>
      </w:r>
      <w:r w:rsidRPr="00271C10">
        <w:rPr>
          <w:b/>
          <w:bCs/>
        </w:rPr>
        <w:tab/>
      </w:r>
      <w:r w:rsidRPr="00271C10">
        <w:rPr>
          <w:b/>
          <w:bCs/>
        </w:rPr>
        <w:tab/>
      </w:r>
      <w:r>
        <w:tab/>
      </w:r>
      <w:r>
        <w:tab/>
      </w:r>
    </w:p>
    <w:p w:rsidR="004D4342" w:rsidRDefault="004D4342" w:rsidP="005A1551">
      <w:pPr>
        <w:jc w:val="both"/>
      </w:pPr>
      <w:r>
        <w:t>1. Sprzęt musi być fabrycznie nowy, wyposażony w komplet odczynników, w pełni gotowy do pracy.</w:t>
      </w:r>
    </w:p>
    <w:p w:rsidR="004D4342" w:rsidRDefault="004D4342" w:rsidP="005A1551">
      <w:pPr>
        <w:jc w:val="both"/>
      </w:pPr>
      <w:r>
        <w:t xml:space="preserve">2. Wykonawca przeprowadzi bezpłatne, niezbędne szkolenie w zakresie użytkowania urządzenia. </w:t>
      </w:r>
    </w:p>
    <w:p w:rsidR="004D4342" w:rsidRDefault="004D4342" w:rsidP="005A1551">
      <w:pPr>
        <w:jc w:val="both"/>
      </w:pPr>
      <w:r>
        <w:t>3. Cena oferty musi zawierać: koszt dostawy, instalacji i uruchomienia na terenie Polski, oraz instrukcję obsługi w języku polskim.</w:t>
      </w:r>
      <w:r>
        <w:tab/>
      </w:r>
      <w:r>
        <w:tab/>
      </w:r>
    </w:p>
    <w:p w:rsidR="004D4342" w:rsidRDefault="004D4342" w:rsidP="005A1551">
      <w:pPr>
        <w:jc w:val="both"/>
      </w:pPr>
      <w:r>
        <w:t>4. Minimum 12 miesięcy gwarancji  na cały dostarczony sprzęt.</w:t>
      </w:r>
      <w:r>
        <w:tab/>
      </w:r>
      <w:r>
        <w:tab/>
      </w:r>
    </w:p>
    <w:p w:rsidR="004D4342" w:rsidRDefault="004D4342" w:rsidP="005A1551">
      <w:pPr>
        <w:jc w:val="both"/>
      </w:pPr>
      <w:r>
        <w:tab/>
      </w:r>
      <w:r>
        <w:tab/>
      </w:r>
      <w:r>
        <w:tab/>
      </w:r>
      <w:r>
        <w:tab/>
      </w:r>
    </w:p>
    <w:p w:rsidR="004D4342" w:rsidRPr="004E34ED" w:rsidRDefault="004D4342" w:rsidP="005A1551">
      <w:pPr>
        <w:jc w:val="both"/>
        <w:rPr>
          <w:b/>
          <w:bCs/>
        </w:rPr>
      </w:pPr>
      <w:r w:rsidRPr="004E34ED">
        <w:rPr>
          <w:b/>
          <w:bCs/>
        </w:rPr>
        <w:t>Do oferty Wykonawca dołączy oryginalny folder producenta (lub kopię potwierdzoną za zgodność z oryginałem) potwierdzający wszystkie parametry urządzenia.</w:t>
      </w:r>
      <w:r w:rsidRPr="004E34ED">
        <w:rPr>
          <w:b/>
          <w:bCs/>
        </w:rPr>
        <w:tab/>
      </w:r>
      <w:r w:rsidRPr="004E34ED">
        <w:rPr>
          <w:b/>
          <w:bCs/>
        </w:rPr>
        <w:tab/>
      </w:r>
      <w:r w:rsidRPr="004E34ED">
        <w:rPr>
          <w:b/>
          <w:bCs/>
        </w:rPr>
        <w:tab/>
      </w:r>
      <w:r w:rsidRPr="004E34ED">
        <w:rPr>
          <w:b/>
          <w:bCs/>
        </w:rPr>
        <w:tab/>
      </w:r>
    </w:p>
    <w:p w:rsidR="004D4342" w:rsidRPr="00271C10" w:rsidRDefault="004D4342" w:rsidP="005A1551">
      <w:pPr>
        <w:jc w:val="both"/>
        <w:rPr>
          <w:b/>
          <w:bCs/>
        </w:rPr>
      </w:pPr>
      <w:r w:rsidRPr="00271C10">
        <w:rPr>
          <w:b/>
          <w:bCs/>
        </w:rPr>
        <w:t xml:space="preserve">Wykonawca jest zobowiązany spełnić wszystkie wymagania dokładnej charakterystyki dla wyżej wymienionego  produktu  pod rygorem odrzucenia oferty. </w:t>
      </w:r>
    </w:p>
    <w:p w:rsidR="004D4342" w:rsidRPr="00CD7C2F" w:rsidRDefault="004D4342" w:rsidP="00CD7C2F">
      <w:pPr>
        <w:suppressAutoHyphens/>
        <w:spacing w:after="0" w:line="240" w:lineRule="auto"/>
        <w:ind w:left="426"/>
        <w:jc w:val="both"/>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 nr 7</w:t>
      </w:r>
    </w:p>
    <w:p w:rsidR="004D4342" w:rsidRPr="00CD7C2F" w:rsidRDefault="004D4342" w:rsidP="00CD7C2F">
      <w:pPr>
        <w:tabs>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240" w:lineRule="auto"/>
        <w:jc w:val="center"/>
        <w:outlineLvl w:val="0"/>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Wzór Umowy dostawy Nr ……….</w:t>
      </w:r>
    </w:p>
    <w:p w:rsidR="004D4342" w:rsidRPr="00CD7C2F" w:rsidRDefault="004D4342" w:rsidP="00CD7C2F">
      <w:pPr>
        <w:suppressAutoHyphens/>
        <w:spacing w:after="12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12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zawarta w dniu ………. r. w Łodzi pomiędzy: </w:t>
      </w:r>
    </w:p>
    <w:p w:rsidR="004D4342" w:rsidRPr="00CD7C2F" w:rsidRDefault="004D4342" w:rsidP="00CD7C2F">
      <w:pPr>
        <w:suppressAutoHyphens/>
        <w:spacing w:after="120" w:line="240" w:lineRule="auto"/>
        <w:rPr>
          <w:rFonts w:ascii="Century Gothic" w:hAnsi="Century Gothic" w:cs="Century Gothic"/>
          <w:sz w:val="20"/>
          <w:szCs w:val="20"/>
          <w:lang w:eastAsia="ar-SA"/>
        </w:rPr>
      </w:pPr>
    </w:p>
    <w:p w:rsidR="004D4342" w:rsidRPr="00CD7C2F" w:rsidRDefault="004D4342" w:rsidP="00CD7C2F">
      <w:pPr>
        <w:suppressAutoHyphens/>
        <w:spacing w:after="120" w:line="240" w:lineRule="auto"/>
        <w:rPr>
          <w:rFonts w:ascii="Century Gothic" w:hAnsi="Century Gothic" w:cs="Century Gothic"/>
          <w:sz w:val="20"/>
          <w:szCs w:val="20"/>
          <w:lang w:eastAsia="ar-SA"/>
        </w:rPr>
      </w:pPr>
    </w:p>
    <w:p w:rsidR="004D4342" w:rsidRPr="00CD7C2F" w:rsidRDefault="004D4342" w:rsidP="00CD7C2F">
      <w:pPr>
        <w:suppressAutoHyphens/>
        <w:spacing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Instytutem Biologii Medycznej Polskiej Akademii Nauk, mającym swoją siedzibę w Łodzi (kod 93-232), ul. Lodowa 106, REGON 100492431, NIP 9820352085 </w:t>
      </w:r>
      <w:r>
        <w:rPr>
          <w:rFonts w:ascii="Century Gothic" w:hAnsi="Century Gothic" w:cs="Century Gothic"/>
          <w:sz w:val="20"/>
          <w:szCs w:val="20"/>
          <w:lang w:eastAsia="ar-SA"/>
        </w:rPr>
        <w:t>re</w:t>
      </w:r>
      <w:r w:rsidRPr="00CD7C2F">
        <w:rPr>
          <w:rFonts w:ascii="Century Gothic" w:hAnsi="Century Gothic" w:cs="Century Gothic"/>
          <w:sz w:val="20"/>
          <w:szCs w:val="20"/>
          <w:lang w:eastAsia="ar-SA"/>
        </w:rPr>
        <w:t>prezentowanym przez:</w:t>
      </w:r>
    </w:p>
    <w:p w:rsidR="004D4342"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prof. </w:t>
      </w:r>
      <w:r>
        <w:rPr>
          <w:rFonts w:ascii="Century Gothic" w:hAnsi="Century Gothic" w:cs="Century Gothic"/>
          <w:sz w:val="20"/>
          <w:szCs w:val="20"/>
          <w:lang w:eastAsia="ar-SA"/>
        </w:rPr>
        <w:t xml:space="preserve">dr hab. </w:t>
      </w:r>
      <w:r w:rsidRPr="009101DB">
        <w:rPr>
          <w:rFonts w:ascii="Century Gothic" w:hAnsi="Century Gothic" w:cs="Century Gothic"/>
          <w:sz w:val="20"/>
          <w:szCs w:val="20"/>
          <w:lang w:eastAsia="ar-SA"/>
        </w:rPr>
        <w:t>Zbigniew</w:t>
      </w:r>
      <w:r>
        <w:rPr>
          <w:rFonts w:ascii="Century Gothic" w:hAnsi="Century Gothic" w:cs="Century Gothic"/>
          <w:sz w:val="20"/>
          <w:szCs w:val="20"/>
          <w:lang w:eastAsia="ar-SA"/>
        </w:rPr>
        <w:t>a</w:t>
      </w:r>
      <w:r w:rsidRPr="009101DB">
        <w:rPr>
          <w:rFonts w:ascii="Century Gothic" w:hAnsi="Century Gothic" w:cs="Century Gothic"/>
          <w:sz w:val="20"/>
          <w:szCs w:val="20"/>
          <w:lang w:eastAsia="ar-SA"/>
        </w:rPr>
        <w:t xml:space="preserve"> </w:t>
      </w:r>
      <w:proofErr w:type="spellStart"/>
      <w:r w:rsidRPr="009101DB">
        <w:rPr>
          <w:rFonts w:ascii="Century Gothic" w:hAnsi="Century Gothic" w:cs="Century Gothic"/>
          <w:sz w:val="20"/>
          <w:szCs w:val="20"/>
          <w:lang w:eastAsia="ar-SA"/>
        </w:rPr>
        <w:t>Leśnikowski</w:t>
      </w:r>
      <w:r>
        <w:rPr>
          <w:rFonts w:ascii="Century Gothic" w:hAnsi="Century Gothic" w:cs="Century Gothic"/>
          <w:sz w:val="20"/>
          <w:szCs w:val="20"/>
          <w:lang w:eastAsia="ar-SA"/>
        </w:rPr>
        <w:t>ego</w:t>
      </w:r>
      <w:proofErr w:type="spellEnd"/>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 xml:space="preserve"> Dyrektora </w:t>
      </w:r>
      <w:r>
        <w:rPr>
          <w:rFonts w:ascii="Century Gothic" w:hAnsi="Century Gothic" w:cs="Century Gothic"/>
          <w:sz w:val="20"/>
          <w:szCs w:val="20"/>
          <w:lang w:eastAsia="ar-SA"/>
        </w:rPr>
        <w:t>Instytutu</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mgr Annę Kabat – Głównego Księgowego</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suppressAutoHyphens/>
        <w:spacing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zwanym dalej „Zamawiającym”</w:t>
      </w:r>
    </w:p>
    <w:p w:rsidR="004D4342" w:rsidRPr="00CD7C2F" w:rsidRDefault="004D4342" w:rsidP="00CD7C2F">
      <w:pPr>
        <w:suppressAutoHyphens/>
        <w:spacing w:after="12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w:t>
      </w:r>
    </w:p>
    <w:p w:rsidR="004D4342" w:rsidRPr="00CD7C2F" w:rsidRDefault="004D4342"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t>
      </w:r>
    </w:p>
    <w:p w:rsidR="004D4342" w:rsidRPr="00CD7C2F" w:rsidRDefault="004D4342"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NIP .............................................. działającym na podstawie ……….................................................................</w:t>
      </w:r>
    </w:p>
    <w:p w:rsidR="004D4342" w:rsidRPr="00CD7C2F" w:rsidRDefault="004D4342"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t>
      </w:r>
    </w:p>
    <w:p w:rsidR="004D4342" w:rsidRPr="00CD7C2F" w:rsidRDefault="004D4342"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zwanym dalej </w:t>
      </w:r>
      <w:r w:rsidRPr="00CD7C2F">
        <w:rPr>
          <w:rFonts w:ascii="Century Gothic" w:hAnsi="Century Gothic" w:cs="Century Gothic"/>
          <w:b/>
          <w:bCs/>
          <w:sz w:val="20"/>
          <w:szCs w:val="20"/>
          <w:lang w:eastAsia="ar-SA"/>
        </w:rPr>
        <w:t>„Wykonawcą”</w:t>
      </w:r>
    </w:p>
    <w:p w:rsidR="004D4342" w:rsidRPr="00CD7C2F" w:rsidRDefault="004D4342"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reprezentowanym przez :</w:t>
      </w:r>
    </w:p>
    <w:p w:rsidR="004D4342" w:rsidRPr="00CD7C2F" w:rsidRDefault="004D4342"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1.</w:t>
      </w:r>
    </w:p>
    <w:p w:rsidR="004D4342" w:rsidRPr="00CD7C2F" w:rsidRDefault="004D4342"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2.</w:t>
      </w:r>
    </w:p>
    <w:p w:rsidR="004D4342" w:rsidRPr="00CD7C2F" w:rsidRDefault="004D4342"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o następującej treści :</w:t>
      </w:r>
    </w:p>
    <w:p w:rsidR="004D4342" w:rsidRPr="00CD7C2F" w:rsidRDefault="004D4342" w:rsidP="00CD7C2F">
      <w:pPr>
        <w:suppressAutoHyphens/>
        <w:spacing w:after="120" w:line="240" w:lineRule="auto"/>
        <w:jc w:val="both"/>
        <w:rPr>
          <w:rFonts w:ascii="Century Gothic" w:hAnsi="Century Gothic" w:cs="Century Gothic"/>
          <w:sz w:val="20"/>
          <w:szCs w:val="20"/>
          <w:lang w:eastAsia="ar-SA"/>
        </w:rPr>
      </w:pPr>
    </w:p>
    <w:p w:rsidR="004D4342" w:rsidRPr="00CD7C2F" w:rsidRDefault="004D4342" w:rsidP="00CD7C2F">
      <w:pPr>
        <w:widowControl w:val="0"/>
        <w:suppressAutoHyphens/>
        <w:overflowPunct w:val="0"/>
        <w:spacing w:before="120" w:after="120"/>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zwanymi dalej „Stronami”</w:t>
      </w:r>
    </w:p>
    <w:p w:rsidR="004D4342" w:rsidRPr="00CD7C2F" w:rsidRDefault="004D4342" w:rsidP="00CD7C2F">
      <w:pPr>
        <w:suppressAutoHyphens/>
        <w:autoSpaceDE w:val="0"/>
        <w:spacing w:after="0" w:line="36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1.</w:t>
      </w:r>
    </w:p>
    <w:p w:rsidR="004D4342" w:rsidRPr="00CD7C2F" w:rsidRDefault="004D4342" w:rsidP="00CD7C2F">
      <w:pPr>
        <w:suppressAutoHyphens/>
        <w:autoSpaceDE w:val="0"/>
        <w:spacing w:after="0" w:line="360" w:lineRule="auto"/>
        <w:jc w:val="center"/>
        <w:rPr>
          <w:rFonts w:ascii="Century Gothic" w:hAnsi="Century Gothic" w:cs="Century Gothic"/>
          <w:sz w:val="20"/>
          <w:szCs w:val="20"/>
          <w:lang w:eastAsia="ar-SA"/>
        </w:rPr>
      </w:pPr>
    </w:p>
    <w:p w:rsidR="004D4342" w:rsidRPr="007B4E98" w:rsidRDefault="004D4342" w:rsidP="00CD7C2F">
      <w:pPr>
        <w:numPr>
          <w:ilvl w:val="0"/>
          <w:numId w:val="23"/>
        </w:numPr>
        <w:suppressAutoHyphens/>
        <w:spacing w:after="0" w:line="360" w:lineRule="auto"/>
        <w:jc w:val="both"/>
        <w:rPr>
          <w:rFonts w:ascii="Century Gothic" w:hAnsi="Century Gothic" w:cs="Century Gothic"/>
          <w:sz w:val="20"/>
          <w:szCs w:val="20"/>
          <w:lang w:eastAsia="ar-SA"/>
        </w:rPr>
      </w:pPr>
      <w:r w:rsidRPr="007B4E98">
        <w:rPr>
          <w:rFonts w:ascii="Century Gothic" w:hAnsi="Century Gothic" w:cs="Century Gothic"/>
          <w:sz w:val="20"/>
          <w:szCs w:val="20"/>
          <w:lang w:eastAsia="ar-SA"/>
        </w:rPr>
        <w:t>Umowa została zawarta w wyniku przeprowadzonego postępowania o udzielenie  zamówienia publicznego,</w:t>
      </w:r>
      <w:r>
        <w:rPr>
          <w:rFonts w:ascii="Century Gothic" w:hAnsi="Century Gothic" w:cs="Century Gothic"/>
          <w:sz w:val="20"/>
          <w:szCs w:val="20"/>
          <w:lang w:eastAsia="ar-SA"/>
        </w:rPr>
        <w:t xml:space="preserve"> </w:t>
      </w:r>
      <w:r w:rsidRPr="007B4E98">
        <w:rPr>
          <w:rFonts w:ascii="Century Gothic" w:hAnsi="Century Gothic" w:cs="Century Gothic"/>
          <w:sz w:val="20"/>
          <w:szCs w:val="20"/>
          <w:lang w:eastAsia="ar-SA"/>
        </w:rPr>
        <w:t xml:space="preserve">prowadzonego w trybie przetargu  nieograniczonego zgodnie  z ustawą  z dnia  29 stycznia 2004r. Prawo zamówień publicznych (tekst jednolity Dz. U. z 2010 r. Nr 113, poz. 759 z  </w:t>
      </w:r>
      <w:proofErr w:type="spellStart"/>
      <w:r w:rsidRPr="007B4E98">
        <w:rPr>
          <w:rFonts w:ascii="Century Gothic" w:hAnsi="Century Gothic" w:cs="Century Gothic"/>
          <w:sz w:val="20"/>
          <w:szCs w:val="20"/>
          <w:lang w:eastAsia="ar-SA"/>
        </w:rPr>
        <w:t>późn</w:t>
      </w:r>
      <w:proofErr w:type="spellEnd"/>
      <w:r w:rsidRPr="007B4E98">
        <w:rPr>
          <w:rFonts w:ascii="Century Gothic" w:hAnsi="Century Gothic" w:cs="Century Gothic"/>
          <w:sz w:val="20"/>
          <w:szCs w:val="20"/>
          <w:lang w:eastAsia="ar-SA"/>
        </w:rPr>
        <w:t xml:space="preserve">. zm.) oraz  postanowieniami zawartymi w Specyfikacji Istotnych  Warunków  Zamówienia (SIWZ) z dnia </w:t>
      </w:r>
      <w:r>
        <w:rPr>
          <w:rFonts w:ascii="Century Gothic" w:hAnsi="Century Gothic" w:cs="Century Gothic"/>
          <w:sz w:val="20"/>
          <w:szCs w:val="20"/>
          <w:lang w:eastAsia="ar-SA"/>
        </w:rPr>
        <w:t>22.08.2012 r.</w:t>
      </w:r>
    </w:p>
    <w:p w:rsidR="004D4342" w:rsidRPr="008973C1" w:rsidRDefault="004D4342" w:rsidP="005A1551">
      <w:pPr>
        <w:numPr>
          <w:ilvl w:val="0"/>
          <w:numId w:val="23"/>
        </w:numPr>
        <w:tabs>
          <w:tab w:val="left" w:pos="993"/>
        </w:tabs>
        <w:suppressAutoHyphens/>
        <w:spacing w:after="0" w:line="360" w:lineRule="auto"/>
        <w:jc w:val="both"/>
        <w:rPr>
          <w:rFonts w:ascii="Century Gothic" w:hAnsi="Century Gothic" w:cs="Century Gothic"/>
          <w:sz w:val="20"/>
          <w:szCs w:val="20"/>
          <w:lang w:eastAsia="ar-SA"/>
        </w:rPr>
      </w:pPr>
      <w:r>
        <w:rPr>
          <w:rFonts w:ascii="Century Gothic" w:hAnsi="Century Gothic" w:cs="Century Gothic"/>
          <w:sz w:val="20"/>
          <w:szCs w:val="20"/>
          <w:lang w:eastAsia="ar-SA"/>
        </w:rPr>
        <w:t>Przedmiotem niniejszej umowy j</w:t>
      </w:r>
      <w:r w:rsidRPr="008973C1">
        <w:rPr>
          <w:rFonts w:ascii="Century Gothic" w:hAnsi="Century Gothic" w:cs="Century Gothic"/>
          <w:sz w:val="20"/>
          <w:szCs w:val="20"/>
          <w:lang w:eastAsia="ar-SA"/>
        </w:rPr>
        <w:t xml:space="preserve">est dostawa </w:t>
      </w:r>
      <w:proofErr w:type="spellStart"/>
      <w:r>
        <w:rPr>
          <w:rFonts w:ascii="Century Gothic" w:hAnsi="Century Gothic" w:cs="Century Gothic"/>
          <w:sz w:val="20"/>
          <w:szCs w:val="20"/>
          <w:lang w:eastAsia="ar-SA"/>
        </w:rPr>
        <w:t>wywoływarki</w:t>
      </w:r>
      <w:proofErr w:type="spellEnd"/>
      <w:r>
        <w:rPr>
          <w:rFonts w:ascii="Century Gothic" w:hAnsi="Century Gothic" w:cs="Century Gothic"/>
          <w:sz w:val="20"/>
          <w:szCs w:val="20"/>
          <w:lang w:eastAsia="ar-SA"/>
        </w:rPr>
        <w:t xml:space="preserve"> do filmów rentgenowskich o parametrach zgodnych z Opisem przedmiotu zamówienia (załącznik nr 6 do SIWZ) i ofertą Wykonawcy.</w:t>
      </w:r>
    </w:p>
    <w:p w:rsidR="004D4342" w:rsidRPr="008973C1" w:rsidRDefault="004D4342" w:rsidP="005A1551">
      <w:pPr>
        <w:numPr>
          <w:ilvl w:val="0"/>
          <w:numId w:val="23"/>
        </w:numPr>
        <w:tabs>
          <w:tab w:val="left" w:pos="993"/>
        </w:tabs>
        <w:suppressAutoHyphens/>
        <w:spacing w:after="0" w:line="360" w:lineRule="auto"/>
        <w:jc w:val="both"/>
        <w:rPr>
          <w:rFonts w:ascii="Century Gothic" w:hAnsi="Century Gothic" w:cs="Century Gothic"/>
          <w:sz w:val="20"/>
          <w:szCs w:val="20"/>
          <w:lang w:eastAsia="ar-SA"/>
        </w:rPr>
      </w:pPr>
      <w:r>
        <w:rPr>
          <w:rFonts w:ascii="Century Gothic" w:hAnsi="Century Gothic" w:cs="Century Gothic"/>
          <w:sz w:val="20"/>
          <w:szCs w:val="20"/>
          <w:lang w:eastAsia="ar-SA"/>
        </w:rPr>
        <w:t>Urządzenie dostarczone przez Wykonawcę musi</w:t>
      </w:r>
      <w:r w:rsidRPr="008973C1">
        <w:rPr>
          <w:rFonts w:ascii="Century Gothic" w:hAnsi="Century Gothic" w:cs="Century Gothic"/>
          <w:sz w:val="20"/>
          <w:szCs w:val="20"/>
          <w:lang w:eastAsia="ar-SA"/>
        </w:rPr>
        <w:t xml:space="preserve"> </w:t>
      </w:r>
      <w:r>
        <w:rPr>
          <w:rFonts w:ascii="Century Gothic" w:hAnsi="Century Gothic" w:cs="Century Gothic"/>
          <w:sz w:val="20"/>
          <w:szCs w:val="20"/>
          <w:lang w:eastAsia="ar-SA"/>
        </w:rPr>
        <w:t>być nowe, nieużywane</w:t>
      </w:r>
      <w:r w:rsidRPr="008973C1">
        <w:rPr>
          <w:rFonts w:ascii="Century Gothic" w:hAnsi="Century Gothic" w:cs="Century Gothic"/>
          <w:sz w:val="20"/>
          <w:szCs w:val="20"/>
          <w:lang w:eastAsia="ar-SA"/>
        </w:rPr>
        <w:t xml:space="preserve">, pozbawione wad, spełniające umówione parametry techniczne i funkcje użytkowe, jak również odpowiednio zabezpieczone. </w:t>
      </w:r>
    </w:p>
    <w:p w:rsidR="004D4342" w:rsidRPr="00CD7C2F" w:rsidRDefault="004D4342" w:rsidP="00CD7C2F">
      <w:pPr>
        <w:autoSpaceDE w:val="0"/>
        <w:spacing w:after="0" w:line="360" w:lineRule="auto"/>
        <w:jc w:val="both"/>
        <w:rPr>
          <w:rFonts w:ascii="Century Gothic" w:hAnsi="Century Gothic" w:cs="Century Gothic"/>
          <w:b/>
          <w:bCs/>
          <w:sz w:val="20"/>
          <w:szCs w:val="20"/>
          <w:lang w:eastAsia="ar-SA"/>
        </w:rPr>
      </w:pPr>
    </w:p>
    <w:p w:rsidR="004D4342" w:rsidRPr="00CD7C2F" w:rsidRDefault="004D4342" w:rsidP="00CD7C2F">
      <w:pPr>
        <w:suppressAutoHyphens/>
        <w:autoSpaceDE w:val="0"/>
        <w:spacing w:after="0" w:line="36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2.</w:t>
      </w:r>
    </w:p>
    <w:p w:rsidR="004D4342" w:rsidRPr="00CD7C2F" w:rsidRDefault="004D4342" w:rsidP="00CD7C2F">
      <w:pPr>
        <w:autoSpaceDE w:val="0"/>
        <w:spacing w:after="0" w:line="360" w:lineRule="auto"/>
        <w:jc w:val="both"/>
        <w:rPr>
          <w:rFonts w:ascii="Century Gothic" w:hAnsi="Century Gothic" w:cs="Century Gothic"/>
          <w:b/>
          <w:bCs/>
          <w:sz w:val="20"/>
          <w:szCs w:val="20"/>
          <w:lang w:eastAsia="ar-SA"/>
        </w:rPr>
      </w:pPr>
    </w:p>
    <w:p w:rsidR="004D4342" w:rsidRPr="00CD7C2F" w:rsidRDefault="004D4342" w:rsidP="00CD7C2F">
      <w:pPr>
        <w:numPr>
          <w:ilvl w:val="0"/>
          <w:numId w:val="38"/>
        </w:numPr>
        <w:suppressAutoHyphens/>
        <w:autoSpaceDE w:val="0"/>
        <w:spacing w:after="0" w:line="36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Strony zgodnie ustalają, że integralną część umowy stanowią:</w:t>
      </w:r>
    </w:p>
    <w:p w:rsidR="004D4342" w:rsidRPr="00CD7C2F" w:rsidRDefault="004D4342" w:rsidP="00CD7C2F">
      <w:pPr>
        <w:numPr>
          <w:ilvl w:val="0"/>
          <w:numId w:val="42"/>
        </w:numPr>
        <w:tabs>
          <w:tab w:val="left" w:pos="720"/>
          <w:tab w:val="num" w:pos="1134"/>
        </w:tabs>
        <w:suppressAutoHyphens/>
        <w:autoSpaceDE w:val="0"/>
        <w:spacing w:after="0" w:line="360" w:lineRule="auto"/>
        <w:ind w:left="1134" w:hanging="425"/>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Specyfikacja Istotnych Warunków Zamówienia wraz z ewentualnymi wyjaśnieniami,</w:t>
      </w:r>
    </w:p>
    <w:p w:rsidR="004D4342" w:rsidRPr="00CD7C2F" w:rsidRDefault="004D4342" w:rsidP="00CD7C2F">
      <w:pPr>
        <w:numPr>
          <w:ilvl w:val="0"/>
          <w:numId w:val="42"/>
        </w:numPr>
        <w:tabs>
          <w:tab w:val="left" w:pos="720"/>
          <w:tab w:val="num" w:pos="1134"/>
        </w:tabs>
        <w:suppressAutoHyphens/>
        <w:autoSpaceDE w:val="0"/>
        <w:spacing w:after="0" w:line="360" w:lineRule="auto"/>
        <w:ind w:left="1134" w:hanging="425"/>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oferta Wykonawcy wraz z ewentualnymi wyjaśnieniami</w:t>
      </w:r>
    </w:p>
    <w:p w:rsidR="004D4342" w:rsidRDefault="004D4342" w:rsidP="00CD7C2F">
      <w:p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rozbieżności przepisów poszczególnych dokumentów pierwszeństwo mają przepisy dokumentu wymienionego we wcześniejszej kolejności.</w:t>
      </w:r>
    </w:p>
    <w:p w:rsidR="004D4342" w:rsidRPr="00CD7C2F" w:rsidRDefault="004D4342" w:rsidP="00CD7C2F">
      <w:pPr>
        <w:suppressAutoHyphens/>
        <w:spacing w:before="120" w:after="0" w:line="240" w:lineRule="auto"/>
        <w:ind w:right="72"/>
        <w:jc w:val="both"/>
        <w:rPr>
          <w:rFonts w:ascii="Century Gothic" w:hAnsi="Century Gothic" w:cs="Century Gothic"/>
          <w:sz w:val="20"/>
          <w:szCs w:val="20"/>
          <w:lang w:eastAsia="ar-SA"/>
        </w:rPr>
      </w:pPr>
    </w:p>
    <w:p w:rsidR="004D4342" w:rsidRPr="00CD7C2F" w:rsidRDefault="004D4342" w:rsidP="00CD7C2F">
      <w:pPr>
        <w:suppressAutoHyphens/>
        <w:spacing w:before="120" w:after="0" w:line="240" w:lineRule="auto"/>
        <w:ind w:right="72"/>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36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3.</w:t>
      </w:r>
    </w:p>
    <w:p w:rsidR="004D4342" w:rsidRPr="00CD7C2F" w:rsidRDefault="004D4342" w:rsidP="00CD7C2F">
      <w:p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oświadcza, że:</w:t>
      </w:r>
    </w:p>
    <w:p w:rsidR="004D4342" w:rsidRPr="00A22921" w:rsidRDefault="004D4342" w:rsidP="00A22921">
      <w:pPr>
        <w:numPr>
          <w:ilvl w:val="0"/>
          <w:numId w:val="45"/>
        </w:num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 prawo oraz niezbędne kwalifikacje do pełnej realizacji przedmiotu umowy.</w:t>
      </w:r>
    </w:p>
    <w:p w:rsidR="004D4342" w:rsidRPr="00CD7C2F" w:rsidRDefault="004D4342" w:rsidP="00CD52CB">
      <w:pPr>
        <w:numPr>
          <w:ilvl w:val="0"/>
          <w:numId w:val="45"/>
        </w:num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Dostarczon</w:t>
      </w:r>
      <w:r>
        <w:rPr>
          <w:rFonts w:ascii="Century Gothic" w:hAnsi="Century Gothic" w:cs="Century Gothic"/>
          <w:sz w:val="20"/>
          <w:szCs w:val="20"/>
          <w:lang w:eastAsia="ar-SA"/>
        </w:rPr>
        <w:t xml:space="preserve">e urządzenie jest </w:t>
      </w:r>
      <w:r w:rsidRPr="00CD7C2F">
        <w:rPr>
          <w:rFonts w:ascii="Century Gothic" w:hAnsi="Century Gothic" w:cs="Century Gothic"/>
          <w:sz w:val="20"/>
          <w:szCs w:val="20"/>
          <w:lang w:eastAsia="ar-SA"/>
        </w:rPr>
        <w:t>fabrycznie now</w:t>
      </w:r>
      <w:r>
        <w:rPr>
          <w:rFonts w:ascii="Century Gothic" w:hAnsi="Century Gothic" w:cs="Century Gothic"/>
          <w:sz w:val="20"/>
          <w:szCs w:val="20"/>
          <w:lang w:eastAsia="ar-SA"/>
        </w:rPr>
        <w:t>e</w:t>
      </w:r>
      <w:r w:rsidRPr="00CD7C2F">
        <w:rPr>
          <w:rFonts w:ascii="Century Gothic" w:hAnsi="Century Gothic" w:cs="Century Gothic"/>
          <w:sz w:val="20"/>
          <w:szCs w:val="20"/>
          <w:lang w:eastAsia="ar-SA"/>
        </w:rPr>
        <w:t>.</w:t>
      </w:r>
    </w:p>
    <w:p w:rsidR="004D4342" w:rsidRPr="00CD7C2F" w:rsidRDefault="004D4342" w:rsidP="00CD7C2F">
      <w:pPr>
        <w:suppressAutoHyphens/>
        <w:autoSpaceDE w:val="0"/>
        <w:spacing w:after="0" w:line="360" w:lineRule="auto"/>
        <w:ind w:left="720"/>
        <w:rPr>
          <w:rFonts w:ascii="Century Gothic" w:hAnsi="Century Gothic" w:cs="Century Gothic"/>
          <w:sz w:val="20"/>
          <w:szCs w:val="20"/>
          <w:lang w:eastAsia="ar-SA"/>
        </w:rPr>
      </w:pPr>
    </w:p>
    <w:p w:rsidR="004D4342" w:rsidRPr="00CD7C2F" w:rsidRDefault="004D4342" w:rsidP="00CD7C2F">
      <w:pPr>
        <w:suppressAutoHyphens/>
        <w:spacing w:before="120" w:after="0" w:line="240" w:lineRule="auto"/>
        <w:ind w:right="72"/>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36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4.</w:t>
      </w:r>
    </w:p>
    <w:p w:rsidR="004D4342" w:rsidRPr="00CD7C2F" w:rsidRDefault="004D4342" w:rsidP="00CD7C2F">
      <w:pPr>
        <w:keepNext/>
        <w:widowControl w:val="0"/>
        <w:numPr>
          <w:ilvl w:val="1"/>
          <w:numId w:val="21"/>
        </w:numPr>
        <w:tabs>
          <w:tab w:val="num" w:pos="709"/>
        </w:tabs>
        <w:suppressAutoHyphens/>
        <w:overflowPunct w:val="0"/>
        <w:spacing w:before="120" w:after="120" w:line="240" w:lineRule="auto"/>
        <w:ind w:left="709" w:hanging="425"/>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Strony ustalają wynagrodzenie Wykonaw</w:t>
      </w:r>
      <w:r>
        <w:rPr>
          <w:rFonts w:ascii="Century Gothic" w:hAnsi="Century Gothic" w:cs="Century Gothic"/>
          <w:kern w:val="1"/>
          <w:sz w:val="20"/>
          <w:szCs w:val="20"/>
          <w:lang w:eastAsia="ar-SA"/>
        </w:rPr>
        <w:t xml:space="preserve">cy zgodnie z ofertą Wykonawcy </w:t>
      </w:r>
      <w:r w:rsidRPr="00CD7C2F">
        <w:rPr>
          <w:rFonts w:ascii="Century Gothic" w:hAnsi="Century Gothic" w:cs="Century Gothic"/>
          <w:kern w:val="1"/>
          <w:sz w:val="20"/>
          <w:szCs w:val="20"/>
          <w:lang w:eastAsia="ar-SA"/>
        </w:rPr>
        <w:t>na kwotę:</w:t>
      </w:r>
    </w:p>
    <w:p w:rsidR="004D4342" w:rsidRPr="00CD7C2F" w:rsidRDefault="004D4342" w:rsidP="00CD7C2F">
      <w:pPr>
        <w:keepNext/>
        <w:widowControl w:val="0"/>
        <w:suppressAutoHyphens/>
        <w:overflowPunct w:val="0"/>
        <w:spacing w:before="120" w:after="120"/>
        <w:ind w:left="709" w:hanging="425"/>
        <w:jc w:val="both"/>
        <w:rPr>
          <w:rFonts w:ascii="Century Gothic" w:hAnsi="Century Gothic" w:cs="Century Gothic"/>
          <w:kern w:val="1"/>
          <w:sz w:val="20"/>
          <w:szCs w:val="20"/>
          <w:lang w:eastAsia="ar-SA"/>
        </w:rPr>
      </w:pPr>
    </w:p>
    <w:p w:rsidR="004D4342" w:rsidRPr="00CD7C2F" w:rsidRDefault="004D4342" w:rsidP="00CD52CB">
      <w:pPr>
        <w:numPr>
          <w:ilvl w:val="0"/>
          <w:numId w:val="47"/>
        </w:num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brutto (z podatkiem VAT)  w kwocie ……………………………….. zł</w:t>
      </w:r>
    </w:p>
    <w:p w:rsidR="004D4342" w:rsidRPr="00CD7C2F" w:rsidRDefault="004D4342" w:rsidP="00CD7C2F">
      <w:pPr>
        <w:suppressAutoHyphens/>
        <w:autoSpaceDE w:val="0"/>
        <w:spacing w:after="0" w:line="360" w:lineRule="auto"/>
        <w:ind w:left="709" w:hanging="425"/>
        <w:rPr>
          <w:rFonts w:ascii="Century Gothic" w:hAnsi="Century Gothic" w:cs="Century Gothic"/>
          <w:sz w:val="20"/>
          <w:szCs w:val="20"/>
          <w:lang w:eastAsia="ar-SA"/>
        </w:rPr>
      </w:pPr>
      <w:r w:rsidRPr="00CD7C2F">
        <w:rPr>
          <w:rFonts w:ascii="Century Gothic" w:hAnsi="Century Gothic" w:cs="Century Gothic"/>
          <w:sz w:val="20"/>
          <w:szCs w:val="20"/>
          <w:lang w:eastAsia="ar-SA"/>
        </w:rPr>
        <w:t>(słownie złotych ………………………………………………………..)</w:t>
      </w:r>
    </w:p>
    <w:p w:rsidR="004D4342" w:rsidRPr="00CD7C2F" w:rsidRDefault="004D4342" w:rsidP="00CD7C2F">
      <w:pPr>
        <w:suppressAutoHyphens/>
        <w:autoSpaceDE w:val="0"/>
        <w:spacing w:after="0" w:line="360" w:lineRule="auto"/>
        <w:ind w:left="709" w:hanging="425"/>
        <w:rPr>
          <w:rFonts w:ascii="Century Gothic" w:hAnsi="Century Gothic" w:cs="Century Gothic"/>
          <w:sz w:val="20"/>
          <w:szCs w:val="20"/>
          <w:lang w:eastAsia="ar-SA"/>
        </w:rPr>
      </w:pPr>
    </w:p>
    <w:p w:rsidR="004D4342" w:rsidRPr="00CD7C2F" w:rsidRDefault="004D4342" w:rsidP="00CD52CB">
      <w:pPr>
        <w:numPr>
          <w:ilvl w:val="0"/>
          <w:numId w:val="47"/>
        </w:num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netto (bez podatku VAT)  w kwocie ……………………………….. zł</w:t>
      </w:r>
    </w:p>
    <w:p w:rsidR="004D4342" w:rsidRPr="00CD7C2F" w:rsidRDefault="004D4342" w:rsidP="005A1551">
      <w:pPr>
        <w:suppressAutoHyphens/>
        <w:autoSpaceDE w:val="0"/>
        <w:spacing w:after="0" w:line="360" w:lineRule="auto"/>
        <w:ind w:left="709" w:hanging="425"/>
        <w:rPr>
          <w:rFonts w:ascii="Century Gothic" w:hAnsi="Century Gothic" w:cs="Century Gothic"/>
          <w:sz w:val="20"/>
          <w:szCs w:val="20"/>
          <w:lang w:eastAsia="ar-SA"/>
        </w:rPr>
      </w:pPr>
      <w:r w:rsidRPr="00CD7C2F">
        <w:rPr>
          <w:rFonts w:ascii="Century Gothic" w:hAnsi="Century Gothic" w:cs="Century Gothic"/>
          <w:sz w:val="20"/>
          <w:szCs w:val="20"/>
          <w:lang w:eastAsia="ar-SA"/>
        </w:rPr>
        <w:t>(słownie złotych ………………………………………………………..)</w:t>
      </w:r>
    </w:p>
    <w:p w:rsidR="004D4342" w:rsidRPr="00CD7C2F" w:rsidRDefault="004D4342" w:rsidP="00CD52CB">
      <w:pPr>
        <w:widowControl w:val="0"/>
        <w:numPr>
          <w:ilvl w:val="0"/>
          <w:numId w:val="48"/>
        </w:numPr>
        <w:tabs>
          <w:tab w:val="left" w:pos="851"/>
        </w:tabs>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Wynagrodzenie określone zgodnie z niniejszym paragrafem stanowi całkowite wynagrodzenie należne Wykonawcy z tytułu wykonania wszelkich zobowiązań określonych w Umowie, w tym m.in. wynagro</w:t>
      </w:r>
      <w:r>
        <w:rPr>
          <w:rFonts w:ascii="Century Gothic" w:hAnsi="Century Gothic" w:cs="Century Gothic"/>
          <w:kern w:val="1"/>
          <w:sz w:val="20"/>
          <w:szCs w:val="20"/>
          <w:lang w:eastAsia="ar-SA"/>
        </w:rPr>
        <w:t>dzenie z tytułu podatków, opłat</w:t>
      </w:r>
      <w:r w:rsidRPr="00CD7C2F">
        <w:rPr>
          <w:rFonts w:ascii="Century Gothic" w:hAnsi="Century Gothic" w:cs="Century Gothic"/>
          <w:kern w:val="1"/>
          <w:sz w:val="20"/>
          <w:szCs w:val="20"/>
          <w:lang w:eastAsia="ar-SA"/>
        </w:rPr>
        <w:t xml:space="preserve"> granicznych, cła, transportu,  itp. </w:t>
      </w:r>
    </w:p>
    <w:p w:rsidR="004D4342" w:rsidRPr="00476C96" w:rsidRDefault="004D4342" w:rsidP="004942A0">
      <w:pPr>
        <w:pStyle w:val="Akapitzlist"/>
        <w:numPr>
          <w:ilvl w:val="0"/>
          <w:numId w:val="48"/>
        </w:numPr>
        <w:spacing w:before="120" w:after="120"/>
        <w:jc w:val="both"/>
        <w:rPr>
          <w:rFonts w:ascii="Century Gothic" w:hAnsi="Century Gothic" w:cs="Century Gothic"/>
          <w:kern w:val="1"/>
          <w:sz w:val="20"/>
          <w:szCs w:val="20"/>
        </w:rPr>
      </w:pPr>
      <w:r w:rsidRPr="00476C96">
        <w:rPr>
          <w:rFonts w:ascii="Century Gothic" w:hAnsi="Century Gothic" w:cs="Century Gothic"/>
          <w:kern w:val="1"/>
          <w:sz w:val="20"/>
          <w:szCs w:val="20"/>
        </w:rPr>
        <w:t>W przypadku Wykonawcy zagranicznego niebędącego podatnikiem VAT wg obowiązującego w tym zakresie prawa polskiego, kwota należnego podatku VAT zostanie rozliczona z Urzędem Skarbowym przez Zamawiającego zgodnie z obowiązującym prawem polskim.</w:t>
      </w:r>
    </w:p>
    <w:p w:rsidR="004D4342" w:rsidRPr="00CD7C2F" w:rsidRDefault="004D4342" w:rsidP="004942A0">
      <w:pPr>
        <w:widowControl w:val="0"/>
        <w:tabs>
          <w:tab w:val="left" w:pos="0"/>
          <w:tab w:val="left" w:pos="851"/>
        </w:tabs>
        <w:suppressAutoHyphens/>
        <w:overflowPunct w:val="0"/>
        <w:spacing w:before="120" w:after="120"/>
        <w:jc w:val="both"/>
        <w:rPr>
          <w:rFonts w:ascii="Century Gothic" w:hAnsi="Century Gothic" w:cs="Century Gothic"/>
          <w:kern w:val="1"/>
          <w:sz w:val="20"/>
          <w:szCs w:val="20"/>
          <w:lang w:eastAsia="ar-SA"/>
        </w:rPr>
      </w:pPr>
    </w:p>
    <w:p w:rsidR="004D4342" w:rsidRPr="00CD7C2F" w:rsidRDefault="004D4342" w:rsidP="00476C96">
      <w:pPr>
        <w:suppressAutoHyphens/>
        <w:autoSpaceDE w:val="0"/>
        <w:spacing w:after="0" w:line="36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5.</w:t>
      </w:r>
    </w:p>
    <w:p w:rsidR="004D4342" w:rsidRPr="00CD7C2F" w:rsidRDefault="004D4342" w:rsidP="00476C96">
      <w:pPr>
        <w:suppressAutoHyphens/>
        <w:autoSpaceDE w:val="0"/>
        <w:spacing w:after="0" w:line="360" w:lineRule="auto"/>
        <w:ind w:left="720"/>
        <w:jc w:val="both"/>
        <w:rPr>
          <w:rFonts w:ascii="Century Gothic" w:hAnsi="Century Gothic" w:cs="Century Gothic"/>
          <w:sz w:val="20"/>
          <w:szCs w:val="20"/>
          <w:lang w:eastAsia="ar-SA"/>
        </w:rPr>
      </w:pPr>
    </w:p>
    <w:p w:rsidR="004D4342" w:rsidRPr="00CD7C2F" w:rsidRDefault="004D4342" w:rsidP="00476C96">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Płatności będą dokonywane w PLN przelewem na rachunek bankowy wskazany przez Wykonawcę w fakturze VAT.</w:t>
      </w:r>
    </w:p>
    <w:p w:rsidR="004D4342" w:rsidRDefault="004D4342" w:rsidP="00476C96">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Podstawą do zapłaty będzi</w:t>
      </w:r>
      <w:r>
        <w:rPr>
          <w:rFonts w:ascii="Century Gothic" w:hAnsi="Century Gothic" w:cs="Century Gothic"/>
          <w:kern w:val="1"/>
          <w:sz w:val="20"/>
          <w:szCs w:val="20"/>
          <w:lang w:eastAsia="ar-SA"/>
        </w:rPr>
        <w:t>e prawidłowo wystawiona faktura oraz przyjęcie przez Zamawiającego dostawy bez zastrzeżeń.</w:t>
      </w:r>
    </w:p>
    <w:p w:rsidR="004D4342" w:rsidRPr="00CD7C2F" w:rsidRDefault="004D4342" w:rsidP="00476C96">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Pr>
          <w:rFonts w:ascii="Century Gothic" w:hAnsi="Century Gothic" w:cs="Century Gothic"/>
          <w:kern w:val="1"/>
          <w:sz w:val="20"/>
          <w:szCs w:val="20"/>
          <w:lang w:eastAsia="ar-SA"/>
        </w:rPr>
        <w:t xml:space="preserve">Podstawą wystawienia faktury będzie </w:t>
      </w:r>
      <w:r w:rsidRPr="00476C96">
        <w:rPr>
          <w:rFonts w:ascii="Century Gothic" w:hAnsi="Century Gothic" w:cs="Century Gothic"/>
          <w:kern w:val="1"/>
          <w:sz w:val="20"/>
          <w:szCs w:val="20"/>
          <w:lang w:eastAsia="ar-SA"/>
        </w:rPr>
        <w:t>sporządz</w:t>
      </w:r>
      <w:r>
        <w:rPr>
          <w:rFonts w:ascii="Century Gothic" w:hAnsi="Century Gothic" w:cs="Century Gothic"/>
          <w:kern w:val="1"/>
          <w:sz w:val="20"/>
          <w:szCs w:val="20"/>
          <w:lang w:eastAsia="ar-SA"/>
        </w:rPr>
        <w:t>enie</w:t>
      </w:r>
      <w:r w:rsidRPr="00476C96">
        <w:rPr>
          <w:rFonts w:ascii="Century Gothic" w:hAnsi="Century Gothic" w:cs="Century Gothic"/>
          <w:kern w:val="1"/>
          <w:sz w:val="20"/>
          <w:szCs w:val="20"/>
          <w:lang w:eastAsia="ar-SA"/>
        </w:rPr>
        <w:t xml:space="preserve"> i podpisan</w:t>
      </w:r>
      <w:r>
        <w:rPr>
          <w:rFonts w:ascii="Century Gothic" w:hAnsi="Century Gothic" w:cs="Century Gothic"/>
          <w:kern w:val="1"/>
          <w:sz w:val="20"/>
          <w:szCs w:val="20"/>
          <w:lang w:eastAsia="ar-SA"/>
        </w:rPr>
        <w:t xml:space="preserve">ie bez uwag przez obie strony </w:t>
      </w:r>
      <w:r w:rsidRPr="00476C96">
        <w:rPr>
          <w:rFonts w:ascii="Century Gothic" w:hAnsi="Century Gothic" w:cs="Century Gothic"/>
          <w:kern w:val="1"/>
          <w:sz w:val="20"/>
          <w:szCs w:val="20"/>
          <w:lang w:eastAsia="ar-SA"/>
        </w:rPr>
        <w:t xml:space="preserve"> protok</w:t>
      </w:r>
      <w:r>
        <w:rPr>
          <w:rFonts w:ascii="Century Gothic" w:hAnsi="Century Gothic" w:cs="Century Gothic"/>
          <w:kern w:val="1"/>
          <w:sz w:val="20"/>
          <w:szCs w:val="20"/>
          <w:lang w:eastAsia="ar-SA"/>
        </w:rPr>
        <w:t>ołu</w:t>
      </w:r>
      <w:r w:rsidRPr="00476C96">
        <w:rPr>
          <w:rFonts w:ascii="Century Gothic" w:hAnsi="Century Gothic" w:cs="Century Gothic"/>
          <w:kern w:val="1"/>
          <w:sz w:val="20"/>
          <w:szCs w:val="20"/>
          <w:lang w:eastAsia="ar-SA"/>
        </w:rPr>
        <w:t xml:space="preserve"> zdawczo-odbiorcz</w:t>
      </w:r>
      <w:r>
        <w:rPr>
          <w:rFonts w:ascii="Century Gothic" w:hAnsi="Century Gothic" w:cs="Century Gothic"/>
          <w:kern w:val="1"/>
          <w:sz w:val="20"/>
          <w:szCs w:val="20"/>
          <w:lang w:eastAsia="ar-SA"/>
        </w:rPr>
        <w:t>ego.</w:t>
      </w:r>
    </w:p>
    <w:p w:rsidR="004D4342" w:rsidRPr="00CD7C2F" w:rsidRDefault="004D4342" w:rsidP="00CD7C2F">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Płatność będzie dokonana w terminie 30 dni od daty otrzymania oryginału prawidłowo wystawionej faktury VAT. </w:t>
      </w:r>
    </w:p>
    <w:p w:rsidR="004D4342" w:rsidRPr="00CD7C2F" w:rsidRDefault="004D4342" w:rsidP="00CD7C2F">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Za dzień dokonania płatności przyjmuje się dzień wpływu pieniędzy na rachunek bankowy Wykonawcy.</w:t>
      </w:r>
    </w:p>
    <w:p w:rsidR="004D4342" w:rsidRPr="00CD7C2F" w:rsidRDefault="004D4342" w:rsidP="00CD7C2F">
      <w:pPr>
        <w:suppressAutoHyphens/>
        <w:autoSpaceDE w:val="0"/>
        <w:spacing w:after="0" w:line="36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6.</w:t>
      </w:r>
    </w:p>
    <w:p w:rsidR="004D4342" w:rsidRPr="005A34A8" w:rsidRDefault="004D4342" w:rsidP="005A34A8">
      <w:pPr>
        <w:numPr>
          <w:ilvl w:val="0"/>
          <w:numId w:val="46"/>
        </w:numPr>
        <w:suppressAutoHyphens/>
        <w:spacing w:before="240" w:after="0" w:line="240" w:lineRule="auto"/>
        <w:ind w:left="720"/>
        <w:jc w:val="both"/>
        <w:rPr>
          <w:rFonts w:ascii="Century Gothic" w:hAnsi="Century Gothic" w:cs="Century Gothic"/>
          <w:sz w:val="20"/>
          <w:szCs w:val="20"/>
          <w:lang w:eastAsia="ar-SA"/>
        </w:rPr>
      </w:pPr>
      <w:r w:rsidRPr="005A34A8">
        <w:rPr>
          <w:rFonts w:ascii="Century Gothic" w:hAnsi="Century Gothic" w:cs="Century Gothic"/>
          <w:sz w:val="20"/>
          <w:szCs w:val="20"/>
        </w:rPr>
        <w:t>Dostawca zobowiązuje się do wykonania um</w:t>
      </w:r>
      <w:r>
        <w:rPr>
          <w:rFonts w:ascii="Century Gothic" w:hAnsi="Century Gothic" w:cs="Century Gothic"/>
          <w:sz w:val="20"/>
          <w:szCs w:val="20"/>
        </w:rPr>
        <w:t xml:space="preserve">owy: dostawy sprzętu do miejsca </w:t>
      </w:r>
      <w:r w:rsidRPr="005A34A8">
        <w:rPr>
          <w:rFonts w:ascii="Century Gothic" w:hAnsi="Century Gothic" w:cs="Century Gothic"/>
          <w:sz w:val="20"/>
          <w:szCs w:val="20"/>
        </w:rPr>
        <w:t xml:space="preserve">instalacji (laboratorium), montaż, instalacja, uruchomienie i test instalacyjno-odbiorczy w ramach procedury zdawczo-odbiorczej oraz </w:t>
      </w:r>
      <w:r>
        <w:rPr>
          <w:rFonts w:ascii="Century Gothic" w:hAnsi="Century Gothic" w:cs="Century Gothic"/>
          <w:sz w:val="20"/>
          <w:szCs w:val="20"/>
        </w:rPr>
        <w:t xml:space="preserve">bezpłatne </w:t>
      </w:r>
      <w:r w:rsidRPr="005A34A8">
        <w:rPr>
          <w:rFonts w:ascii="Century Gothic" w:hAnsi="Century Gothic" w:cs="Century Gothic"/>
          <w:sz w:val="20"/>
          <w:szCs w:val="20"/>
        </w:rPr>
        <w:t>przeszkolenie osób – w terminie nie więcej niż 21 dni od dnia podpisania umowy.</w:t>
      </w:r>
    </w:p>
    <w:p w:rsidR="004D4342" w:rsidRDefault="004D4342" w:rsidP="00BE76CD">
      <w:pPr>
        <w:pStyle w:val="Akapitzlist"/>
        <w:numPr>
          <w:ilvl w:val="0"/>
          <w:numId w:val="46"/>
        </w:numPr>
        <w:spacing w:before="120" w:after="120"/>
        <w:ind w:left="709" w:hanging="283"/>
        <w:jc w:val="both"/>
        <w:rPr>
          <w:rFonts w:ascii="Century Gothic" w:hAnsi="Century Gothic" w:cs="Century Gothic"/>
          <w:sz w:val="20"/>
          <w:szCs w:val="20"/>
        </w:rPr>
      </w:pPr>
      <w:r w:rsidRPr="006B0770">
        <w:rPr>
          <w:rFonts w:ascii="Century Gothic" w:hAnsi="Century Gothic" w:cs="Century Gothic"/>
          <w:sz w:val="20"/>
          <w:szCs w:val="20"/>
        </w:rPr>
        <w:t xml:space="preserve">Miejscem Dostawy jest: Łódź, ul. Lodowa 106, pok. 225. Wykonawca zobowiązuje się do dostarczenia </w:t>
      </w:r>
      <w:r>
        <w:rPr>
          <w:rFonts w:ascii="Century Gothic" w:hAnsi="Century Gothic" w:cs="Century Gothic"/>
          <w:sz w:val="20"/>
          <w:szCs w:val="20"/>
        </w:rPr>
        <w:t>urządzenia</w:t>
      </w:r>
      <w:r w:rsidRPr="006B0770">
        <w:rPr>
          <w:rFonts w:ascii="Century Gothic" w:hAnsi="Century Gothic" w:cs="Century Gothic"/>
          <w:sz w:val="20"/>
          <w:szCs w:val="20"/>
        </w:rPr>
        <w:t xml:space="preserve"> własnym transportem i na własny koszt do miejsca </w:t>
      </w:r>
      <w:r>
        <w:rPr>
          <w:rFonts w:ascii="Century Gothic" w:hAnsi="Century Gothic" w:cs="Century Gothic"/>
          <w:sz w:val="20"/>
          <w:szCs w:val="20"/>
        </w:rPr>
        <w:t>dostawy.</w:t>
      </w:r>
    </w:p>
    <w:p w:rsidR="004D4342" w:rsidRPr="00BE76CD" w:rsidRDefault="004D4342" w:rsidP="005A34A8">
      <w:pPr>
        <w:pStyle w:val="Akapitzlist"/>
        <w:numPr>
          <w:ilvl w:val="0"/>
          <w:numId w:val="46"/>
        </w:numPr>
        <w:ind w:left="709" w:hanging="283"/>
        <w:jc w:val="both"/>
        <w:rPr>
          <w:rFonts w:ascii="Century Gothic" w:hAnsi="Century Gothic" w:cs="Century Gothic"/>
          <w:sz w:val="20"/>
          <w:szCs w:val="20"/>
        </w:rPr>
      </w:pPr>
      <w:r w:rsidRPr="00BE76CD">
        <w:rPr>
          <w:rFonts w:ascii="Century Gothic" w:hAnsi="Century Gothic" w:cs="Century Gothic"/>
          <w:sz w:val="20"/>
          <w:szCs w:val="20"/>
        </w:rPr>
        <w:t xml:space="preserve">Sposób transportu oraz opakowanie muszą zapewniać zabezpieczenie </w:t>
      </w:r>
      <w:r>
        <w:rPr>
          <w:rFonts w:ascii="Century Gothic" w:hAnsi="Century Gothic" w:cs="Century Gothic"/>
          <w:sz w:val="20"/>
          <w:szCs w:val="20"/>
        </w:rPr>
        <w:t xml:space="preserve">urządzenia </w:t>
      </w:r>
      <w:r w:rsidRPr="00BE76CD">
        <w:rPr>
          <w:rFonts w:ascii="Century Gothic" w:hAnsi="Century Gothic" w:cs="Century Gothic"/>
          <w:sz w:val="20"/>
          <w:szCs w:val="20"/>
        </w:rPr>
        <w:t xml:space="preserve">przed uszkodzeniami. Wykonawca ponosi ryzyko uszkodzenia zniszczenia lub utraty do czasu dostarczenia </w:t>
      </w:r>
      <w:r>
        <w:rPr>
          <w:rFonts w:ascii="Century Gothic" w:hAnsi="Century Gothic" w:cs="Century Gothic"/>
          <w:sz w:val="20"/>
          <w:szCs w:val="20"/>
        </w:rPr>
        <w:t xml:space="preserve">urządzenia </w:t>
      </w:r>
      <w:r w:rsidRPr="00BE76CD">
        <w:rPr>
          <w:rFonts w:ascii="Century Gothic" w:hAnsi="Century Gothic" w:cs="Century Gothic"/>
          <w:sz w:val="20"/>
          <w:szCs w:val="20"/>
        </w:rPr>
        <w:t xml:space="preserve">do </w:t>
      </w:r>
      <w:r>
        <w:rPr>
          <w:rFonts w:ascii="Century Gothic" w:hAnsi="Century Gothic" w:cs="Century Gothic"/>
          <w:sz w:val="20"/>
          <w:szCs w:val="20"/>
        </w:rPr>
        <w:t>laboratorium w siedzibie</w:t>
      </w:r>
      <w:r w:rsidRPr="00BE76CD">
        <w:rPr>
          <w:rFonts w:ascii="Century Gothic" w:hAnsi="Century Gothic" w:cs="Century Gothic"/>
          <w:sz w:val="20"/>
          <w:szCs w:val="20"/>
        </w:rPr>
        <w:t xml:space="preserve"> Zamawiającego.</w:t>
      </w:r>
    </w:p>
    <w:p w:rsidR="004D4342" w:rsidRDefault="004D4342" w:rsidP="006B0770">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 zakończeniu dostawy zostanie sporządzony i podpisany protokół zdawczo-odbiorczy. Strony ustalają, że datą dostarczenia </w:t>
      </w:r>
      <w:r>
        <w:rPr>
          <w:rFonts w:ascii="Century Gothic" w:hAnsi="Century Gothic" w:cs="Century Gothic"/>
          <w:sz w:val="20"/>
          <w:szCs w:val="20"/>
          <w:lang w:eastAsia="ar-SA"/>
        </w:rPr>
        <w:t xml:space="preserve">przedmiotu zamówienia </w:t>
      </w:r>
      <w:r w:rsidRPr="00CD7C2F">
        <w:rPr>
          <w:rFonts w:ascii="Century Gothic" w:hAnsi="Century Gothic" w:cs="Century Gothic"/>
          <w:sz w:val="20"/>
          <w:szCs w:val="20"/>
          <w:lang w:eastAsia="ar-SA"/>
        </w:rPr>
        <w:t xml:space="preserve"> jest data podpisania protokołu zdawczo-odbiorczego bez zastrzeżeń.</w:t>
      </w:r>
    </w:p>
    <w:p w:rsidR="004D4342" w:rsidRDefault="004D4342" w:rsidP="006B0770">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D53249">
        <w:rPr>
          <w:rFonts w:ascii="Century Gothic" w:hAnsi="Century Gothic" w:cs="Century Gothic"/>
          <w:sz w:val="20"/>
          <w:szCs w:val="20"/>
        </w:rPr>
        <w:t xml:space="preserve">Wszelkie uwagi i ewentualne reklamacje związane z realizowaną dostawą Zamawiający przekaże bezpośrednio Wykonawcy poprzez e-mail lub fax w terminie do 7 dni po realizacji </w:t>
      </w:r>
      <w:r>
        <w:rPr>
          <w:rFonts w:ascii="Century Gothic" w:hAnsi="Century Gothic" w:cs="Century Gothic"/>
          <w:sz w:val="20"/>
          <w:szCs w:val="20"/>
        </w:rPr>
        <w:t>dostawy</w:t>
      </w:r>
      <w:r w:rsidRPr="00D53249">
        <w:rPr>
          <w:rFonts w:ascii="Century Gothic" w:hAnsi="Century Gothic" w:cs="Century Gothic"/>
          <w:sz w:val="20"/>
          <w:szCs w:val="20"/>
        </w:rPr>
        <w:t>.</w:t>
      </w:r>
    </w:p>
    <w:p w:rsidR="004D4342" w:rsidRPr="00D53249" w:rsidRDefault="004D4342" w:rsidP="006B0770">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D53249">
        <w:rPr>
          <w:rFonts w:ascii="Century Gothic" w:hAnsi="Century Gothic" w:cs="Century Gothic"/>
          <w:sz w:val="20"/>
          <w:szCs w:val="20"/>
          <w:lang w:eastAsia="ar-SA"/>
        </w:rPr>
        <w:t xml:space="preserve">Wykonawca zobowiązany jest poinformować Zamawiającego o rzeczywistym terminie dostawy. </w:t>
      </w:r>
    </w:p>
    <w:p w:rsidR="004D4342" w:rsidRPr="00CD7C2F" w:rsidRDefault="004D4342" w:rsidP="006B0770">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wyznacza następujące osoby do kontaktu z Zamawiającym w związku z wykonywaniem niniejszej umowy : …....................................................................... . Zamawiający jest uprawniony do korzystania ze wskazanych nr telefonów oraz adresów mailowych we wszystkie dni robocze w godz. 9-15.</w:t>
      </w:r>
    </w:p>
    <w:p w:rsidR="004D4342" w:rsidRPr="00CD7C2F" w:rsidRDefault="004D4342" w:rsidP="006B0770">
      <w:pPr>
        <w:tabs>
          <w:tab w:val="left" w:pos="0"/>
        </w:tabs>
        <w:suppressAutoHyphens/>
        <w:spacing w:before="120" w:after="120"/>
        <w:jc w:val="both"/>
        <w:rPr>
          <w:rFonts w:ascii="Century Gothic" w:hAnsi="Century Gothic" w:cs="Century Gothic"/>
          <w:sz w:val="20"/>
          <w:szCs w:val="20"/>
          <w:lang w:eastAsia="ar-SA"/>
        </w:rPr>
      </w:pPr>
    </w:p>
    <w:p w:rsidR="004D4342" w:rsidRPr="00BE76CD" w:rsidRDefault="004D4342" w:rsidP="00BE76CD">
      <w:pPr>
        <w:suppressAutoHyphens/>
        <w:autoSpaceDE w:val="0"/>
        <w:spacing w:before="120" w:after="120" w:line="360" w:lineRule="auto"/>
        <w:ind w:left="720"/>
        <w:jc w:val="center"/>
        <w:rPr>
          <w:rFonts w:ascii="Century Gothic" w:hAnsi="Century Gothic" w:cs="Century Gothic"/>
          <w:sz w:val="20"/>
          <w:szCs w:val="20"/>
          <w:lang w:eastAsia="ar-SA"/>
        </w:rPr>
      </w:pPr>
      <w:r>
        <w:rPr>
          <w:rFonts w:ascii="Century Gothic" w:hAnsi="Century Gothic" w:cs="Century Gothic"/>
          <w:sz w:val="20"/>
          <w:szCs w:val="20"/>
          <w:lang w:eastAsia="ar-SA"/>
        </w:rPr>
        <w:t>§ 7.</w:t>
      </w:r>
    </w:p>
    <w:p w:rsidR="004D4342" w:rsidRPr="00CD7C2F" w:rsidRDefault="004D4342" w:rsidP="00CD7C2F">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może zlecić wykonania Dostaw</w:t>
      </w:r>
      <w:r>
        <w:rPr>
          <w:rFonts w:ascii="Century Gothic" w:hAnsi="Century Gothic" w:cs="Century Gothic"/>
          <w:sz w:val="20"/>
          <w:szCs w:val="20"/>
          <w:lang w:eastAsia="ar-SA"/>
        </w:rPr>
        <w:t>y</w:t>
      </w:r>
      <w:r w:rsidRPr="00CD7C2F">
        <w:rPr>
          <w:rFonts w:ascii="Century Gothic" w:hAnsi="Century Gothic" w:cs="Century Gothic"/>
          <w:sz w:val="20"/>
          <w:szCs w:val="20"/>
          <w:lang w:eastAsia="ar-SA"/>
        </w:rPr>
        <w:t xml:space="preserve"> Podwykonawcom bez uprzedniej pisemnej zgody Zamawiającego. </w:t>
      </w:r>
    </w:p>
    <w:p w:rsidR="004D4342" w:rsidRPr="00CD7C2F" w:rsidRDefault="004D4342" w:rsidP="00CD7C2F">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odpowiada za działania i zaniechania Podwykonawców jak za własne działania i zaniechania.</w:t>
      </w:r>
    </w:p>
    <w:p w:rsidR="004D4342" w:rsidRPr="00CD7C2F" w:rsidRDefault="004D4342" w:rsidP="00CD7C2F">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Przeniesienie przez Wykonawcę jakichkolwiek praw związanych z wykonaniem Umowy bez uprzedniej pisemnej zgody Zamawiającego na jakąkolwiek osobę jest nieważne. </w:t>
      </w:r>
    </w:p>
    <w:p w:rsidR="004D4342" w:rsidRPr="00CD7C2F" w:rsidRDefault="004D4342" w:rsidP="00CD7C2F">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Strony umowy  zobowiązane są do wzajemnego informowania o wszystkich zdarzeniach mających lub mogących mieć wpływ na wykonanie Umowy w tym o wszczęciu wobec nich  postępowania egzekucyjnego, naprawczego, likwidacyjnego lub innego, lub innych istotnych zdarzeniach. Zamawiający nie ponosi odpowiedzialności za  płatności Wykonawcy na rzecz podwykonawcy w przypadku ich nie dokonania przez Wykonawcę.</w:t>
      </w:r>
    </w:p>
    <w:p w:rsidR="004D4342" w:rsidRPr="00CD7C2F" w:rsidRDefault="004D4342" w:rsidP="00CD7C2F">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Jeżeli Wykonawca nie może zrealizować Dostawy z przyczyn niezależnych od siebie (np. upadłość producenta), to jes</w:t>
      </w:r>
      <w:r>
        <w:rPr>
          <w:rFonts w:ascii="Century Gothic" w:hAnsi="Century Gothic" w:cs="Century Gothic"/>
          <w:sz w:val="20"/>
          <w:szCs w:val="20"/>
          <w:lang w:eastAsia="ar-SA"/>
        </w:rPr>
        <w:t>t on zobowiązany dostarczyć inny sprzęt</w:t>
      </w:r>
      <w:r w:rsidRPr="00CD7C2F">
        <w:rPr>
          <w:rFonts w:ascii="Century Gothic" w:hAnsi="Century Gothic" w:cs="Century Gothic"/>
          <w:sz w:val="20"/>
          <w:szCs w:val="20"/>
          <w:lang w:eastAsia="ar-SA"/>
        </w:rPr>
        <w:t xml:space="preserve">, o tych samych lub lepszych parametrach niż przewidziane w Umowie.   </w:t>
      </w:r>
    </w:p>
    <w:p w:rsidR="004D4342" w:rsidRPr="00CD7C2F" w:rsidRDefault="004D4342" w:rsidP="00CD7C2F">
      <w:pPr>
        <w:suppressAutoHyphens/>
        <w:spacing w:before="120" w:after="120" w:line="240" w:lineRule="auto"/>
        <w:rPr>
          <w:rFonts w:ascii="Verdana" w:hAnsi="Verdana" w:cs="Verdana"/>
          <w:sz w:val="20"/>
          <w:szCs w:val="20"/>
          <w:lang w:eastAsia="ar-SA"/>
        </w:rPr>
      </w:pPr>
    </w:p>
    <w:p w:rsidR="004D4342" w:rsidRPr="00CD7C2F" w:rsidRDefault="004D4342" w:rsidP="00CD7C2F">
      <w:pPr>
        <w:suppressAutoHyphens/>
        <w:autoSpaceDE w:val="0"/>
        <w:spacing w:after="0" w:line="36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 8.</w:t>
      </w:r>
    </w:p>
    <w:p w:rsidR="004D4342" w:rsidRPr="00CD7C2F" w:rsidRDefault="004D4342" w:rsidP="00CD7C2F">
      <w:pPr>
        <w:widowControl w:val="0"/>
        <w:numPr>
          <w:ilvl w:val="3"/>
          <w:numId w:val="33"/>
        </w:numPr>
        <w:tabs>
          <w:tab w:val="left" w:pos="426"/>
        </w:tabs>
        <w:suppressAutoHyphens/>
        <w:overflowPunct w:val="0"/>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Wszelkie zawiadomienia, zapytania lub informacje odnoszące się lub wynikające z wykonywania Umowy, wymagają formy pisemnej. </w:t>
      </w:r>
    </w:p>
    <w:p w:rsidR="004D4342" w:rsidRPr="00CD7C2F" w:rsidRDefault="004D4342" w:rsidP="00CD7C2F">
      <w:pPr>
        <w:widowControl w:val="0"/>
        <w:numPr>
          <w:ilvl w:val="0"/>
          <w:numId w:val="33"/>
        </w:numPr>
        <w:tabs>
          <w:tab w:val="left" w:pos="426"/>
        </w:tabs>
        <w:suppressAutoHyphens/>
        <w:overflowPunct w:val="0"/>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Pisma Stron powinny powoływać się na tytuł Umowy i jej numer. Za datę otrzymania dokumentów, o których mowa w ust.1 Strony uznają dzień ich przekazania pocztą elektroniczną lub faksem, jeżeli ich treść zostanie niezwłocznie potwierdzona pisemnie, chyba że postanowienia Umowy stanowią inaczej.</w:t>
      </w:r>
    </w:p>
    <w:p w:rsidR="004D4342" w:rsidRPr="00CD7C2F" w:rsidRDefault="004D4342" w:rsidP="00CD7C2F">
      <w:pPr>
        <w:widowControl w:val="0"/>
        <w:numPr>
          <w:ilvl w:val="0"/>
          <w:numId w:val="33"/>
        </w:numPr>
        <w:tabs>
          <w:tab w:val="left" w:pos="426"/>
        </w:tabs>
        <w:suppressAutoHyphens/>
        <w:overflowPunct w:val="0"/>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Korespondencję należy kierować na wskazane adresy:</w:t>
      </w:r>
    </w:p>
    <w:p w:rsidR="004D4342" w:rsidRPr="00CD7C2F" w:rsidRDefault="004D4342" w:rsidP="00CD7C2F">
      <w:pPr>
        <w:widowControl w:val="0"/>
        <w:suppressAutoHyphens/>
        <w:overflowPunct w:val="0"/>
        <w:spacing w:before="120" w:after="120"/>
        <w:ind w:firstLine="709"/>
        <w:jc w:val="both"/>
        <w:rPr>
          <w:rFonts w:ascii="Century Gothic" w:hAnsi="Century Gothic" w:cs="Century Gothic"/>
          <w:kern w:val="1"/>
          <w:sz w:val="20"/>
          <w:szCs w:val="20"/>
          <w:u w:val="single"/>
          <w:lang w:eastAsia="ar-SA"/>
        </w:rPr>
      </w:pPr>
      <w:r w:rsidRPr="00CD7C2F">
        <w:rPr>
          <w:rFonts w:ascii="Century Gothic" w:hAnsi="Century Gothic" w:cs="Century Gothic"/>
          <w:kern w:val="1"/>
          <w:sz w:val="20"/>
          <w:szCs w:val="20"/>
          <w:u w:val="single"/>
          <w:lang w:eastAsia="ar-SA"/>
        </w:rPr>
        <w:t>Dla Zamawiającego:</w:t>
      </w:r>
    </w:p>
    <w:p w:rsidR="004D4342" w:rsidRPr="00CD7C2F" w:rsidRDefault="004D4342" w:rsidP="00CD7C2F">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Imię i Nazwisko:</w:t>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Andrzej Zaborowski</w:t>
      </w:r>
    </w:p>
    <w:p w:rsidR="004D4342" w:rsidRPr="00CD7C2F" w:rsidRDefault="004D4342" w:rsidP="00CD7C2F">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Instytut Biologii Medycznej PAN</w:t>
      </w:r>
    </w:p>
    <w:p w:rsidR="004D4342" w:rsidRPr="00CD7C2F" w:rsidRDefault="004D4342" w:rsidP="00CD7C2F">
      <w:pPr>
        <w:suppressAutoHyphens/>
        <w:spacing w:before="120" w:after="120" w:line="240" w:lineRule="auto"/>
        <w:ind w:left="1440" w:hanging="731"/>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Adres: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ul. Lodowa 106, 93-232 Łódź</w:t>
      </w:r>
    </w:p>
    <w:p w:rsidR="004D4342" w:rsidRPr="00CD7C2F" w:rsidRDefault="004D4342" w:rsidP="00CD7C2F">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Telefon: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w:t>
      </w:r>
      <w:r w:rsidRPr="00D53249">
        <w:rPr>
          <w:rFonts w:ascii="Century Gothic" w:hAnsi="Century Gothic" w:cs="Century Gothic"/>
          <w:sz w:val="20"/>
          <w:szCs w:val="20"/>
          <w:lang w:eastAsia="ar-SA"/>
        </w:rPr>
        <w:t>48 42 272 36 23</w:t>
      </w:r>
    </w:p>
    <w:p w:rsidR="004D4342" w:rsidRDefault="004D4342" w:rsidP="00CD7C2F">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Fax: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 xml:space="preserve">             +48 </w:t>
      </w:r>
      <w:r w:rsidRPr="00CD7C2F">
        <w:rPr>
          <w:rFonts w:ascii="Century Gothic" w:hAnsi="Century Gothic" w:cs="Century Gothic"/>
          <w:sz w:val="20"/>
          <w:szCs w:val="20"/>
          <w:lang w:eastAsia="ar-SA"/>
        </w:rPr>
        <w:t>42</w:t>
      </w:r>
      <w:r>
        <w:rPr>
          <w:rFonts w:ascii="Century Gothic" w:hAnsi="Century Gothic" w:cs="Century Gothic"/>
          <w:sz w:val="20"/>
          <w:szCs w:val="20"/>
          <w:lang w:eastAsia="ar-SA"/>
        </w:rPr>
        <w:t> </w:t>
      </w:r>
      <w:r w:rsidRPr="00CD7C2F">
        <w:rPr>
          <w:rFonts w:ascii="Century Gothic" w:hAnsi="Century Gothic" w:cs="Century Gothic"/>
          <w:sz w:val="20"/>
          <w:szCs w:val="20"/>
          <w:lang w:eastAsia="ar-SA"/>
        </w:rPr>
        <w:t>2723630</w:t>
      </w:r>
    </w:p>
    <w:p w:rsidR="004D4342" w:rsidRDefault="004D4342" w:rsidP="00CD7C2F">
      <w:pPr>
        <w:suppressAutoHyphens/>
        <w:spacing w:before="120" w:after="120" w:line="240" w:lineRule="auto"/>
        <w:ind w:left="1440" w:hanging="720"/>
        <w:rPr>
          <w:rFonts w:ascii="Century Gothic" w:hAnsi="Century Gothic" w:cs="Century Gothic"/>
          <w:sz w:val="20"/>
          <w:szCs w:val="20"/>
          <w:lang w:eastAsia="ar-SA"/>
        </w:rPr>
      </w:pPr>
      <w:r>
        <w:rPr>
          <w:rFonts w:ascii="Century Gothic" w:hAnsi="Century Gothic" w:cs="Century Gothic"/>
          <w:sz w:val="20"/>
          <w:szCs w:val="20"/>
          <w:lang w:eastAsia="ar-SA"/>
        </w:rPr>
        <w:t>e-mail:</w:t>
      </w:r>
      <w:r>
        <w:rPr>
          <w:rFonts w:ascii="Century Gothic" w:hAnsi="Century Gothic" w:cs="Century Gothic"/>
          <w:sz w:val="20"/>
          <w:szCs w:val="20"/>
          <w:lang w:eastAsia="ar-SA"/>
        </w:rPr>
        <w:tab/>
      </w:r>
      <w:r>
        <w:rPr>
          <w:rFonts w:ascii="Century Gothic" w:hAnsi="Century Gothic" w:cs="Century Gothic"/>
          <w:sz w:val="20"/>
          <w:szCs w:val="20"/>
          <w:lang w:eastAsia="ar-SA"/>
        </w:rPr>
        <w:tab/>
      </w:r>
      <w:r>
        <w:rPr>
          <w:rFonts w:ascii="Century Gothic" w:hAnsi="Century Gothic" w:cs="Century Gothic"/>
          <w:sz w:val="20"/>
          <w:szCs w:val="20"/>
          <w:lang w:eastAsia="ar-SA"/>
        </w:rPr>
        <w:tab/>
      </w:r>
      <w:hyperlink r:id="rId15" w:history="1">
        <w:r w:rsidRPr="004408DB">
          <w:rPr>
            <w:rStyle w:val="Hipercze"/>
            <w:rFonts w:ascii="Century Gothic" w:hAnsi="Century Gothic" w:cs="Century Gothic"/>
            <w:sz w:val="20"/>
            <w:szCs w:val="20"/>
            <w:lang w:eastAsia="ar-SA"/>
          </w:rPr>
          <w:t>azaborowski@cbm.pan.pl</w:t>
        </w:r>
      </w:hyperlink>
    </w:p>
    <w:p w:rsidR="004D4342" w:rsidRPr="00CD7C2F" w:rsidRDefault="004D4342" w:rsidP="00CD7C2F">
      <w:pPr>
        <w:suppressAutoHyphens/>
        <w:spacing w:before="120" w:after="120" w:line="240" w:lineRule="auto"/>
        <w:ind w:left="1440" w:hanging="720"/>
        <w:rPr>
          <w:rFonts w:ascii="Century Gothic" w:hAnsi="Century Gothic" w:cs="Century Gothic"/>
          <w:sz w:val="20"/>
          <w:szCs w:val="20"/>
          <w:lang w:eastAsia="ar-SA"/>
        </w:rPr>
      </w:pPr>
    </w:p>
    <w:p w:rsidR="004D4342" w:rsidRPr="00CD7C2F" w:rsidRDefault="004D4342" w:rsidP="00CD7C2F">
      <w:pPr>
        <w:keepNext/>
        <w:suppressAutoHyphens/>
        <w:spacing w:before="120" w:after="120" w:line="240" w:lineRule="auto"/>
        <w:ind w:firstLine="709"/>
        <w:rPr>
          <w:rFonts w:ascii="Century Gothic" w:hAnsi="Century Gothic" w:cs="Century Gothic"/>
          <w:sz w:val="20"/>
          <w:szCs w:val="20"/>
          <w:u w:val="single"/>
          <w:lang w:eastAsia="ar-SA"/>
        </w:rPr>
      </w:pPr>
      <w:r w:rsidRPr="00CD7C2F">
        <w:rPr>
          <w:rFonts w:ascii="Century Gothic" w:hAnsi="Century Gothic" w:cs="Century Gothic"/>
          <w:sz w:val="20"/>
          <w:szCs w:val="20"/>
          <w:u w:val="single"/>
          <w:lang w:eastAsia="ar-SA"/>
        </w:rPr>
        <w:t>Dla Wykonawcy:</w:t>
      </w:r>
    </w:p>
    <w:p w:rsidR="004D4342" w:rsidRPr="00CD7C2F" w:rsidRDefault="004D4342" w:rsidP="00CD7C2F">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Imię i Nazwisko       ………………………..</w:t>
      </w:r>
      <w:r w:rsidRPr="00CD7C2F">
        <w:rPr>
          <w:rFonts w:ascii="Century Gothic" w:hAnsi="Century Gothic" w:cs="Century Gothic"/>
          <w:sz w:val="20"/>
          <w:szCs w:val="20"/>
          <w:lang w:eastAsia="ar-SA"/>
        </w:rPr>
        <w:tab/>
      </w:r>
    </w:p>
    <w:p w:rsidR="004D4342" w:rsidRPr="00CD7C2F" w:rsidRDefault="004D4342" w:rsidP="00CD7C2F">
      <w:pPr>
        <w:suppressAutoHyphens/>
        <w:spacing w:before="120" w:after="120" w:line="240" w:lineRule="auto"/>
        <w:ind w:left="1260" w:hanging="540"/>
        <w:rPr>
          <w:rFonts w:ascii="Century Gothic" w:hAnsi="Century Gothic" w:cs="Century Gothic"/>
          <w:sz w:val="20"/>
          <w:szCs w:val="20"/>
          <w:lang w:eastAsia="ar-SA"/>
        </w:rPr>
      </w:pPr>
    </w:p>
    <w:p w:rsidR="004D4342" w:rsidRPr="00CD7C2F" w:rsidRDefault="004D4342" w:rsidP="00CD7C2F">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Adres: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w:t>
      </w:r>
    </w:p>
    <w:p w:rsidR="004D4342" w:rsidRPr="00CD7C2F" w:rsidRDefault="004D4342" w:rsidP="00CD7C2F">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Telefon:</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w:t>
      </w:r>
    </w:p>
    <w:p w:rsidR="004D4342" w:rsidRPr="00CD7C2F" w:rsidRDefault="004D4342" w:rsidP="00CD7C2F">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Fax:</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w:t>
      </w:r>
    </w:p>
    <w:p w:rsidR="004D4342" w:rsidRPr="00CD7C2F" w:rsidRDefault="004D4342" w:rsidP="00CD7C2F">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e-mail:</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w:t>
      </w:r>
    </w:p>
    <w:p w:rsidR="004D4342" w:rsidRPr="00CD7C2F" w:rsidRDefault="004D4342" w:rsidP="00CD7C2F">
      <w:pPr>
        <w:widowControl w:val="0"/>
        <w:numPr>
          <w:ilvl w:val="0"/>
          <w:numId w:val="33"/>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Zmiana danych wskazanych w ust. 3 powyżej nie stanowi zmiany Umowy i wymaga jedynie pisemnego powiadomienia drugiej Strony.</w:t>
      </w:r>
    </w:p>
    <w:p w:rsidR="004D4342" w:rsidRPr="00CD7C2F" w:rsidRDefault="004D4342" w:rsidP="00CD7C2F">
      <w:pPr>
        <w:widowControl w:val="0"/>
        <w:suppressAutoHyphens/>
        <w:overflowPunct w:val="0"/>
        <w:spacing w:before="120" w:after="120"/>
        <w:jc w:val="both"/>
        <w:rPr>
          <w:rFonts w:ascii="Verdana" w:hAnsi="Verdana" w:cs="Verdana"/>
          <w:kern w:val="1"/>
          <w:sz w:val="20"/>
          <w:szCs w:val="20"/>
          <w:lang w:eastAsia="ar-SA"/>
        </w:rPr>
      </w:pPr>
    </w:p>
    <w:p w:rsidR="004D4342" w:rsidRPr="00CD7C2F" w:rsidRDefault="004D4342" w:rsidP="00CD7C2F">
      <w:pPr>
        <w:widowControl w:val="0"/>
        <w:tabs>
          <w:tab w:val="left" w:pos="0"/>
        </w:tabs>
        <w:suppressAutoHyphens/>
        <w:spacing w:before="120" w:after="1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9.</w:t>
      </w:r>
    </w:p>
    <w:p w:rsidR="004D4342" w:rsidRPr="00CD7C2F" w:rsidRDefault="004D4342"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Zamawiającemu przysługuje prawo do naliczenia następujących kar umownych:</w:t>
      </w:r>
    </w:p>
    <w:p w:rsidR="004D4342" w:rsidRPr="00CD7C2F" w:rsidRDefault="004D4342" w:rsidP="00CD7C2F">
      <w:pPr>
        <w:numPr>
          <w:ilvl w:val="1"/>
          <w:numId w:val="25"/>
        </w:numPr>
        <w:tabs>
          <w:tab w:val="left" w:pos="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 każdy dzień opóźnienia (zwłoki) w zrealizowaniu dostawy w stosunku do </w:t>
      </w:r>
      <w:r>
        <w:rPr>
          <w:rFonts w:ascii="Century Gothic" w:hAnsi="Century Gothic" w:cs="Century Gothic"/>
          <w:sz w:val="20"/>
          <w:szCs w:val="20"/>
          <w:lang w:eastAsia="ar-SA"/>
        </w:rPr>
        <w:t xml:space="preserve">terminu określonego w §6, ust.1 </w:t>
      </w:r>
      <w:r w:rsidRPr="00CD7C2F">
        <w:rPr>
          <w:rFonts w:ascii="Century Gothic" w:hAnsi="Century Gothic" w:cs="Century Gothic"/>
          <w:sz w:val="20"/>
          <w:szCs w:val="20"/>
          <w:lang w:eastAsia="ar-SA"/>
        </w:rPr>
        <w:t>w wysokości  0,5 %wynagrodzenia brutto określonego w § 4 ust. 1 lit. a</w:t>
      </w:r>
      <w:r>
        <w:rPr>
          <w:rFonts w:ascii="Century Gothic" w:hAnsi="Century Gothic" w:cs="Century Gothic"/>
          <w:sz w:val="20"/>
          <w:szCs w:val="20"/>
          <w:lang w:eastAsia="ar-SA"/>
        </w:rPr>
        <w:t>)</w:t>
      </w:r>
      <w:r w:rsidRPr="00CD7C2F">
        <w:rPr>
          <w:rFonts w:ascii="Century Gothic" w:hAnsi="Century Gothic" w:cs="Century Gothic"/>
          <w:sz w:val="20"/>
          <w:szCs w:val="20"/>
          <w:lang w:eastAsia="ar-SA"/>
        </w:rPr>
        <w:t xml:space="preserve">  umowy;</w:t>
      </w:r>
    </w:p>
    <w:p w:rsidR="004D4342" w:rsidRPr="00CD7C2F" w:rsidRDefault="004D4342" w:rsidP="00CD7C2F">
      <w:pPr>
        <w:numPr>
          <w:ilvl w:val="1"/>
          <w:numId w:val="25"/>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 odstąpienie od umowy z przyczyn zależnych od Wykonawcy, w wysokości</w:t>
      </w:r>
      <w:r w:rsidRPr="00CD7C2F">
        <w:rPr>
          <w:rFonts w:ascii="Century Gothic" w:hAnsi="Century Gothic" w:cs="Century Gothic"/>
          <w:i/>
          <w:iCs/>
          <w:sz w:val="20"/>
          <w:szCs w:val="20"/>
          <w:lang w:eastAsia="ar-SA"/>
        </w:rPr>
        <w:t xml:space="preserve"> 2</w:t>
      </w:r>
      <w:r w:rsidRPr="00CD7C2F">
        <w:rPr>
          <w:rFonts w:ascii="Century Gothic" w:hAnsi="Century Gothic" w:cs="Century Gothic"/>
          <w:sz w:val="20"/>
          <w:szCs w:val="20"/>
          <w:lang w:eastAsia="ar-SA"/>
        </w:rPr>
        <w:t>0%</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wynagrodzenia brutto określonego w § 4 ust. 1 lit. a</w:t>
      </w:r>
      <w:r>
        <w:rPr>
          <w:rFonts w:ascii="Century Gothic" w:hAnsi="Century Gothic" w:cs="Century Gothic"/>
          <w:sz w:val="20"/>
          <w:szCs w:val="20"/>
          <w:lang w:eastAsia="ar-SA"/>
        </w:rPr>
        <w:t>)</w:t>
      </w:r>
      <w:r w:rsidRPr="00CD7C2F">
        <w:rPr>
          <w:rFonts w:ascii="Century Gothic" w:hAnsi="Century Gothic" w:cs="Century Gothic"/>
          <w:sz w:val="20"/>
          <w:szCs w:val="20"/>
          <w:lang w:eastAsia="ar-SA"/>
        </w:rPr>
        <w:t xml:space="preserve">  umowy;</w:t>
      </w:r>
      <w:r w:rsidRPr="00CD7C2F">
        <w:rPr>
          <w:rFonts w:ascii="Century Gothic" w:hAnsi="Century Gothic" w:cs="Century Gothic"/>
          <w:i/>
          <w:iCs/>
          <w:sz w:val="20"/>
          <w:szCs w:val="20"/>
          <w:lang w:eastAsia="ar-SA"/>
        </w:rPr>
        <w:t xml:space="preserve"> p</w:t>
      </w:r>
      <w:r w:rsidRPr="00CD7C2F">
        <w:rPr>
          <w:rFonts w:ascii="Century Gothic" w:hAnsi="Century Gothic" w:cs="Century Gothic"/>
          <w:sz w:val="20"/>
          <w:szCs w:val="20"/>
          <w:lang w:eastAsia="ar-SA"/>
        </w:rPr>
        <w:t>owyższe postanowienie, w zakresie odstąpienia od Umowy, nie wyłącza prawa Zamawiającego do naliczenia kary umownej za opóźnienie, o którym mowa w pkt a powyżej;</w:t>
      </w:r>
    </w:p>
    <w:p w:rsidR="004D4342" w:rsidRPr="00CD7C2F" w:rsidRDefault="004D4342" w:rsidP="00CD7C2F">
      <w:pPr>
        <w:numPr>
          <w:ilvl w:val="1"/>
          <w:numId w:val="25"/>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 przypadku niewykonania umowy z przyczyn zależnych od Wykonawcy, w wysokości</w:t>
      </w:r>
      <w:r w:rsidRPr="00CD7C2F">
        <w:rPr>
          <w:rFonts w:ascii="Century Gothic" w:hAnsi="Century Gothic" w:cs="Century Gothic"/>
          <w:i/>
          <w:iCs/>
          <w:sz w:val="20"/>
          <w:szCs w:val="20"/>
          <w:lang w:eastAsia="ar-SA"/>
        </w:rPr>
        <w:t xml:space="preserve"> 2</w:t>
      </w:r>
      <w:r w:rsidRPr="00CD7C2F">
        <w:rPr>
          <w:rFonts w:ascii="Century Gothic" w:hAnsi="Century Gothic" w:cs="Century Gothic"/>
          <w:sz w:val="20"/>
          <w:szCs w:val="20"/>
          <w:lang w:eastAsia="ar-SA"/>
        </w:rPr>
        <w:t>0%</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wynagrodzenia brutto określonego w § 4 ust. 1 lit. a  umowy;</w:t>
      </w:r>
      <w:r w:rsidRPr="00CD7C2F">
        <w:rPr>
          <w:rFonts w:ascii="Century Gothic" w:hAnsi="Century Gothic" w:cs="Century Gothic"/>
          <w:i/>
          <w:iCs/>
          <w:sz w:val="20"/>
          <w:szCs w:val="20"/>
          <w:lang w:eastAsia="ar-SA"/>
        </w:rPr>
        <w:t xml:space="preserve"> p</w:t>
      </w:r>
      <w:r w:rsidRPr="00CD7C2F">
        <w:rPr>
          <w:rFonts w:ascii="Century Gothic" w:hAnsi="Century Gothic" w:cs="Century Gothic"/>
          <w:sz w:val="20"/>
          <w:szCs w:val="20"/>
          <w:lang w:eastAsia="ar-SA"/>
        </w:rPr>
        <w:t>owyższe postanowienie, w zakresie odstąpienia od Umowy, nie wyłącza prawa Zamawiającego do naliczenia kary umownej za opóźnienie (zwłokę), o którym mowa w pkt a</w:t>
      </w:r>
      <w:r>
        <w:rPr>
          <w:rFonts w:ascii="Century Gothic" w:hAnsi="Century Gothic" w:cs="Century Gothic"/>
          <w:sz w:val="20"/>
          <w:szCs w:val="20"/>
          <w:lang w:eastAsia="ar-SA"/>
        </w:rPr>
        <w:t>)</w:t>
      </w:r>
      <w:r w:rsidRPr="00CD7C2F">
        <w:rPr>
          <w:rFonts w:ascii="Century Gothic" w:hAnsi="Century Gothic" w:cs="Century Gothic"/>
          <w:sz w:val="20"/>
          <w:szCs w:val="20"/>
          <w:lang w:eastAsia="ar-SA"/>
        </w:rPr>
        <w:t xml:space="preserve"> powyżej.</w:t>
      </w:r>
    </w:p>
    <w:p w:rsidR="004D4342" w:rsidRPr="00CD7C2F" w:rsidRDefault="004D4342" w:rsidP="00CD7C2F">
      <w:pPr>
        <w:suppressAutoHyphens/>
        <w:spacing w:after="0" w:line="240" w:lineRule="auto"/>
        <w:ind w:left="1440"/>
        <w:jc w:val="both"/>
        <w:rPr>
          <w:rFonts w:ascii="Century Gothic" w:hAnsi="Century Gothic" w:cs="Century Gothic"/>
          <w:sz w:val="20"/>
          <w:szCs w:val="20"/>
          <w:lang w:eastAsia="ar-SA"/>
        </w:rPr>
      </w:pPr>
    </w:p>
    <w:p w:rsidR="004D4342" w:rsidRPr="00CD7C2F" w:rsidRDefault="004D4342"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Roszczenia z tytułu kar umownych będą pokrywane w pierwszej kolejności z wynagrodzenia należnego Wykonawcy przez potrącenie z jego faktury.</w:t>
      </w:r>
    </w:p>
    <w:p w:rsidR="004D4342" w:rsidRPr="00CD7C2F" w:rsidRDefault="004D4342"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W przypadku opóźnienia lub zwłoki w zapłacie wynagrodzenia określonego w § 4 Umowy, Wykonawcy przysługuje prawo naliczania odsetek ustawowych </w:t>
      </w:r>
    </w:p>
    <w:p w:rsidR="004D4342" w:rsidRPr="00CD7C2F" w:rsidRDefault="004D4342"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Strony zastrzegają prawo do dochodzenia odszkodowania przenoszącego wysokość zastrzeżonych kar umownych, do wysokości rzeczywiście poniesionej szkody na zasadach ogólnych uregulowanych w Kodeksie cywilnym.</w:t>
      </w:r>
    </w:p>
    <w:p w:rsidR="004D4342" w:rsidRPr="00CD7C2F" w:rsidRDefault="004D4342"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Odpowiedzialność Stron z tytułu nienależytego wykonania lub niewykonania Umowy wyłączają zdarzenia siły wyższej, których nie można było przewidzieć i którym nie można było zapobiec, a w szczególności okoliczności wskazane w ust 6.</w:t>
      </w:r>
    </w:p>
    <w:p w:rsidR="004D4342" w:rsidRDefault="004D4342"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Termin „siła wyższa” oznacza akty terroru, wojny wypowiedziane i niewypowiedziane, blokady, powstania, zamieszki, epidemie, osunięcia gruntu, trzęsienia ziemi, powodzie, wybuchy i inne podobne nieprzewidywalne zdarzenia poza kontrolą którejkolwiek ze Stron, i których żadna ze Stron nie może pokonać przy należytych staraniach. Termin ten dotyczy również sytuacji utraty dofinansowania ze strony Zamawiającego z powodów od niego niezależnych.</w:t>
      </w:r>
    </w:p>
    <w:p w:rsidR="004D4342" w:rsidRDefault="004D4342" w:rsidP="00C93608">
      <w:pPr>
        <w:widowControl w:val="0"/>
        <w:suppressAutoHyphens/>
        <w:spacing w:before="120" w:after="120" w:line="240" w:lineRule="auto"/>
        <w:jc w:val="both"/>
        <w:rPr>
          <w:rFonts w:ascii="Century Gothic" w:hAnsi="Century Gothic" w:cs="Century Gothic"/>
          <w:kern w:val="1"/>
          <w:sz w:val="20"/>
          <w:szCs w:val="20"/>
          <w:lang w:eastAsia="ar-SA"/>
        </w:rPr>
      </w:pPr>
    </w:p>
    <w:p w:rsidR="004D4342" w:rsidRPr="00CD7C2F" w:rsidRDefault="004D4342" w:rsidP="00C93608">
      <w:pPr>
        <w:widowControl w:val="0"/>
        <w:suppressAutoHyphens/>
        <w:spacing w:before="120" w:after="120" w:line="240" w:lineRule="auto"/>
        <w:jc w:val="both"/>
        <w:rPr>
          <w:rFonts w:ascii="Century Gothic" w:hAnsi="Century Gothic" w:cs="Century Gothic"/>
          <w:kern w:val="1"/>
          <w:sz w:val="20"/>
          <w:szCs w:val="20"/>
          <w:lang w:eastAsia="ar-SA"/>
        </w:rPr>
      </w:pPr>
    </w:p>
    <w:p w:rsidR="004D4342" w:rsidRPr="00CD7C2F" w:rsidRDefault="004D4342" w:rsidP="00CD7C2F">
      <w:pPr>
        <w:widowControl w:val="0"/>
        <w:tabs>
          <w:tab w:val="left" w:pos="0"/>
        </w:tabs>
        <w:suppressAutoHyphens/>
        <w:spacing w:before="120" w:after="120"/>
        <w:ind w:left="36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10.</w:t>
      </w:r>
    </w:p>
    <w:p w:rsidR="004D4342" w:rsidRPr="00825848" w:rsidRDefault="004D4342" w:rsidP="004942A0">
      <w:pPr>
        <w:pStyle w:val="Akapitzlist"/>
        <w:numPr>
          <w:ilvl w:val="0"/>
          <w:numId w:val="39"/>
        </w:numPr>
        <w:jc w:val="both"/>
        <w:rPr>
          <w:rFonts w:ascii="Century Gothic" w:hAnsi="Century Gothic" w:cs="Century Gothic"/>
          <w:kern w:val="1"/>
          <w:sz w:val="20"/>
          <w:szCs w:val="20"/>
        </w:rPr>
      </w:pPr>
      <w:r w:rsidRPr="00825848">
        <w:rPr>
          <w:rFonts w:ascii="Century Gothic" w:hAnsi="Century Gothic" w:cs="Century Gothic"/>
          <w:kern w:val="1"/>
          <w:sz w:val="20"/>
          <w:szCs w:val="20"/>
        </w:rPr>
        <w:t>Wykonawca udziela gwarancji jakości na dostarczony sprzęt  na okres: .....................</w:t>
      </w:r>
      <w:r>
        <w:rPr>
          <w:rFonts w:ascii="Century Gothic" w:hAnsi="Century Gothic" w:cs="Century Gothic"/>
          <w:kern w:val="1"/>
          <w:sz w:val="20"/>
          <w:szCs w:val="20"/>
        </w:rPr>
        <w:t xml:space="preserve"> </w:t>
      </w:r>
      <w:r w:rsidRPr="00825848">
        <w:rPr>
          <w:rFonts w:ascii="Century Gothic" w:hAnsi="Century Gothic" w:cs="Century Gothic"/>
          <w:kern w:val="1"/>
          <w:sz w:val="20"/>
          <w:szCs w:val="20"/>
        </w:rPr>
        <w:t xml:space="preserve">miesięcy licząc od daty dostarczenia przedmiotu zamówienia zgodnie z zasadami określonymi w  umowie. </w:t>
      </w:r>
    </w:p>
    <w:p w:rsidR="004D4342" w:rsidRPr="00825848" w:rsidRDefault="004D4342" w:rsidP="006F4257">
      <w:pPr>
        <w:numPr>
          <w:ilvl w:val="0"/>
          <w:numId w:val="39"/>
        </w:numPr>
        <w:tabs>
          <w:tab w:val="left" w:pos="360"/>
          <w:tab w:val="left" w:pos="714"/>
          <w:tab w:val="left" w:pos="1440"/>
        </w:tabs>
        <w:suppressAutoHyphens/>
        <w:spacing w:after="0" w:line="240" w:lineRule="auto"/>
        <w:jc w:val="both"/>
        <w:rPr>
          <w:rFonts w:ascii="Century Gothic" w:hAnsi="Century Gothic" w:cs="Century Gothic"/>
          <w:sz w:val="20"/>
          <w:szCs w:val="20"/>
          <w:lang w:eastAsia="ar-SA"/>
        </w:rPr>
      </w:pPr>
      <w:r w:rsidRPr="00825848">
        <w:rPr>
          <w:rFonts w:ascii="Century Gothic" w:hAnsi="Century Gothic" w:cs="Century Gothic"/>
          <w:sz w:val="20"/>
          <w:szCs w:val="20"/>
        </w:rPr>
        <w:t xml:space="preserve">Bieg gwarancji rozpoczyna się od daty podpisania protokołu </w:t>
      </w:r>
      <w:r>
        <w:rPr>
          <w:rFonts w:ascii="Century Gothic" w:hAnsi="Century Gothic" w:cs="Century Gothic"/>
          <w:sz w:val="20"/>
          <w:szCs w:val="20"/>
        </w:rPr>
        <w:t>zdawczo-odbiorczego</w:t>
      </w:r>
      <w:r w:rsidRPr="00825848">
        <w:rPr>
          <w:rFonts w:ascii="Century Gothic" w:hAnsi="Century Gothic" w:cs="Century Gothic"/>
          <w:sz w:val="20"/>
          <w:szCs w:val="20"/>
        </w:rPr>
        <w:t xml:space="preserve"> przedmiotu dostawy.</w:t>
      </w:r>
    </w:p>
    <w:p w:rsidR="004D4342" w:rsidRPr="00825848" w:rsidRDefault="004D4342" w:rsidP="006F4257">
      <w:pPr>
        <w:numPr>
          <w:ilvl w:val="0"/>
          <w:numId w:val="39"/>
        </w:numPr>
        <w:tabs>
          <w:tab w:val="left" w:pos="360"/>
          <w:tab w:val="left" w:pos="540"/>
          <w:tab w:val="left" w:pos="714"/>
          <w:tab w:val="left" w:pos="1440"/>
        </w:tabs>
        <w:suppressAutoHyphens/>
        <w:spacing w:after="0" w:line="240" w:lineRule="auto"/>
        <w:jc w:val="both"/>
        <w:rPr>
          <w:rFonts w:ascii="Century Gothic" w:hAnsi="Century Gothic" w:cs="Century Gothic"/>
          <w:sz w:val="20"/>
          <w:szCs w:val="20"/>
          <w:lang w:eastAsia="ar-SA"/>
        </w:rPr>
      </w:pPr>
      <w:r w:rsidRPr="00825848">
        <w:rPr>
          <w:rFonts w:ascii="Century Gothic" w:hAnsi="Century Gothic" w:cs="Century Gothic"/>
          <w:sz w:val="20"/>
          <w:szCs w:val="20"/>
        </w:rPr>
        <w:t xml:space="preserve">   Strony ustalają, że wady/usterki powodujące niesprawność sprzętu w okresie objętym gwarancją zgłaszane będą przez Zamawiającego autoryzowanemu serwisowi: …………………….. z siedzibą: …………………., ul. …………….. telefonicznie lub faksem pod nr tel./fax.:…………………………..</w:t>
      </w:r>
    </w:p>
    <w:p w:rsidR="004D4342" w:rsidRPr="00825848" w:rsidRDefault="004D4342" w:rsidP="006F4257">
      <w:pPr>
        <w:tabs>
          <w:tab w:val="left" w:pos="-1200"/>
          <w:tab w:val="left" w:pos="-720"/>
          <w:tab w:val="left" w:pos="0"/>
          <w:tab w:val="left" w:pos="260"/>
          <w:tab w:val="left" w:pos="540"/>
          <w:tab w:val="left" w:pos="714"/>
          <w:tab w:val="left" w:pos="1440"/>
        </w:tabs>
        <w:spacing w:line="240" w:lineRule="auto"/>
        <w:ind w:left="360"/>
        <w:rPr>
          <w:rFonts w:ascii="Century Gothic" w:hAnsi="Century Gothic" w:cs="Century Gothic"/>
          <w:sz w:val="20"/>
          <w:szCs w:val="20"/>
        </w:rPr>
      </w:pPr>
      <w:r w:rsidRPr="00825848">
        <w:rPr>
          <w:rFonts w:ascii="Century Gothic" w:hAnsi="Century Gothic" w:cs="Century Gothic"/>
          <w:sz w:val="20"/>
          <w:szCs w:val="20"/>
        </w:rPr>
        <w:t xml:space="preserve">      Osobami upoważnionymi do przyjęcia zgłoszenia są:……………………………...</w:t>
      </w:r>
    </w:p>
    <w:p w:rsidR="004D4342" w:rsidRPr="00CD7C2F" w:rsidRDefault="004D4342" w:rsidP="00CD7C2F">
      <w:pPr>
        <w:numPr>
          <w:ilvl w:val="0"/>
          <w:numId w:val="39"/>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 związku z art. 558 § 1 </w:t>
      </w:r>
      <w:proofErr w:type="spellStart"/>
      <w:r w:rsidRPr="00CD7C2F">
        <w:rPr>
          <w:rFonts w:ascii="Century Gothic" w:hAnsi="Century Gothic" w:cs="Century Gothic"/>
          <w:sz w:val="20"/>
          <w:szCs w:val="20"/>
          <w:lang w:eastAsia="ar-SA"/>
        </w:rPr>
        <w:t>kc</w:t>
      </w:r>
      <w:proofErr w:type="spellEnd"/>
      <w:r w:rsidRPr="00CD7C2F">
        <w:rPr>
          <w:rFonts w:ascii="Century Gothic" w:hAnsi="Century Gothic" w:cs="Century Gothic"/>
          <w:sz w:val="20"/>
          <w:szCs w:val="20"/>
          <w:lang w:eastAsia="ar-SA"/>
        </w:rPr>
        <w:t xml:space="preserve"> Wykonawca wyraża zgodę na rozszerzenie odpowiedzialności z tytułu rękojmi za wady fizyczne do czasu upływu okresu udzielonej gwarancji jakości, o której mowa powyżej w ust. 1. </w:t>
      </w:r>
    </w:p>
    <w:p w:rsidR="004D4342" w:rsidRPr="00CD7C2F" w:rsidRDefault="004D4342" w:rsidP="00CD7C2F">
      <w:pPr>
        <w:widowControl w:val="0"/>
        <w:numPr>
          <w:ilvl w:val="0"/>
          <w:numId w:val="39"/>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może wykonywać uprawnienia z tytułu gwarancji niezależnie od uprawnień z tytułu rękojmi za </w:t>
      </w:r>
      <w:r>
        <w:rPr>
          <w:rFonts w:ascii="Century Gothic" w:hAnsi="Century Gothic" w:cs="Century Gothic"/>
          <w:kern w:val="1"/>
          <w:sz w:val="20"/>
          <w:szCs w:val="20"/>
          <w:lang w:eastAsia="ar-SA"/>
        </w:rPr>
        <w:t xml:space="preserve"> </w:t>
      </w:r>
      <w:r w:rsidRPr="00CD7C2F">
        <w:rPr>
          <w:rFonts w:ascii="Century Gothic" w:hAnsi="Century Gothic" w:cs="Century Gothic"/>
          <w:kern w:val="1"/>
          <w:sz w:val="20"/>
          <w:szCs w:val="20"/>
          <w:lang w:eastAsia="ar-SA"/>
        </w:rPr>
        <w:t>wady.</w:t>
      </w:r>
    </w:p>
    <w:p w:rsidR="004D4342" w:rsidRPr="00CD7C2F" w:rsidRDefault="004D4342" w:rsidP="00CD7C2F">
      <w:pPr>
        <w:widowControl w:val="0"/>
        <w:numPr>
          <w:ilvl w:val="0"/>
          <w:numId w:val="39"/>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może dochodzić roszczeń z tytułu gwarancji także po upływie terminu gwarancji jeżeli zgłosił wadę przed upływem tego terminu. </w:t>
      </w:r>
    </w:p>
    <w:p w:rsidR="004D4342" w:rsidRPr="005A34A8" w:rsidRDefault="004D4342" w:rsidP="006F4257">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 xml:space="preserve">W okresie gwarancyjnym Dostawca będzie dokonywał napraw na swój koszt - nie później niż w ciągu </w:t>
      </w:r>
      <w:r>
        <w:rPr>
          <w:rFonts w:ascii="Century Gothic" w:hAnsi="Century Gothic" w:cs="Century Gothic"/>
          <w:sz w:val="20"/>
          <w:szCs w:val="20"/>
        </w:rPr>
        <w:t>14 dni</w:t>
      </w:r>
      <w:r w:rsidRPr="005A34A8">
        <w:rPr>
          <w:rFonts w:ascii="Century Gothic" w:hAnsi="Century Gothic" w:cs="Century Gothic"/>
          <w:sz w:val="20"/>
          <w:szCs w:val="20"/>
        </w:rPr>
        <w:t xml:space="preserve">, </w:t>
      </w:r>
      <w:r>
        <w:rPr>
          <w:rFonts w:ascii="Century Gothic" w:hAnsi="Century Gothic" w:cs="Century Gothic"/>
          <w:sz w:val="20"/>
          <w:szCs w:val="20"/>
        </w:rPr>
        <w:t xml:space="preserve">przy </w:t>
      </w:r>
      <w:r w:rsidRPr="005A34A8">
        <w:rPr>
          <w:rFonts w:ascii="Century Gothic" w:hAnsi="Century Gothic" w:cs="Century Gothic"/>
          <w:sz w:val="20"/>
          <w:szCs w:val="20"/>
        </w:rPr>
        <w:t xml:space="preserve">czasie przybycia serwisanta do Zamawiającego nie później niż </w:t>
      </w:r>
      <w:r>
        <w:rPr>
          <w:rFonts w:ascii="Century Gothic" w:hAnsi="Century Gothic" w:cs="Century Gothic"/>
          <w:sz w:val="20"/>
          <w:szCs w:val="20"/>
        </w:rPr>
        <w:t xml:space="preserve">2 </w:t>
      </w:r>
      <w:r w:rsidRPr="005A34A8">
        <w:rPr>
          <w:rFonts w:ascii="Century Gothic" w:hAnsi="Century Gothic" w:cs="Century Gothic"/>
          <w:sz w:val="20"/>
          <w:szCs w:val="20"/>
        </w:rPr>
        <w:t>dni.</w:t>
      </w:r>
    </w:p>
    <w:p w:rsidR="004D4342" w:rsidRPr="005A34A8" w:rsidRDefault="004D4342" w:rsidP="006F4257">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W razie potrzeby transportu urządzenia do warsztatu serwisowego w okresie gwarancyjnym koszty transportu pokrywa Dostawca.</w:t>
      </w:r>
    </w:p>
    <w:p w:rsidR="004D4342" w:rsidRPr="005A34A8" w:rsidRDefault="004D4342" w:rsidP="006F4257">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Okres gwarancji przedłuża się o czas dokonania naprawy i całkowitego usunięcia wady/usterki, liczony od dnia zgłoszenia wady przez Zamawiającego.</w:t>
      </w:r>
    </w:p>
    <w:p w:rsidR="004D4342" w:rsidRPr="005A34A8" w:rsidRDefault="004D4342" w:rsidP="006F4257">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Trzykrotna naprawa tego samego bloku funkcjonalnego aparatu lub sumaryczny czas napraw przekraczający trzy miesiące w okresie gwarancji kwalifikuje aparat do wymiany na nowy przez Dostawcę i na jego koszt.</w:t>
      </w:r>
    </w:p>
    <w:p w:rsidR="004D4342" w:rsidRPr="00CD7C2F" w:rsidRDefault="004D4342"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11.</w:t>
      </w:r>
    </w:p>
    <w:p w:rsidR="004D4342" w:rsidRPr="00CD7C2F" w:rsidRDefault="004D4342" w:rsidP="00CD7C2F">
      <w:pPr>
        <w:numPr>
          <w:ilvl w:val="0"/>
          <w:numId w:val="35"/>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może przenieść swoje prawa i obowiązki na podmiot zależny lub stowarzyszony.  </w:t>
      </w:r>
    </w:p>
    <w:p w:rsidR="004D4342" w:rsidRPr="00CD7C2F" w:rsidRDefault="004D4342" w:rsidP="00CD7C2F">
      <w:pPr>
        <w:numPr>
          <w:ilvl w:val="0"/>
          <w:numId w:val="35"/>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poinformuje na piśmie Wykonawcę o zamiarze przeniesieniu praw na co najmniej 7 dni przed planowanym przeniesieniem.</w:t>
      </w:r>
    </w:p>
    <w:p w:rsidR="004D4342" w:rsidRPr="00CD7C2F" w:rsidRDefault="004D4342" w:rsidP="00CD7C2F">
      <w:pPr>
        <w:numPr>
          <w:ilvl w:val="0"/>
          <w:numId w:val="35"/>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Wykonawca wyraża zgodę lub jej brak na przeniesienie długu przez </w:t>
      </w:r>
      <w:r w:rsidRPr="00CD7C2F">
        <w:rPr>
          <w:rFonts w:ascii="Century Gothic" w:hAnsi="Century Gothic" w:cs="Century Gothic"/>
          <w:sz w:val="20"/>
          <w:szCs w:val="20"/>
          <w:shd w:val="clear" w:color="auto" w:fill="FFFFFF"/>
          <w:lang w:eastAsia="ar-SA"/>
        </w:rPr>
        <w:t xml:space="preserve">Zamawiającego </w:t>
      </w:r>
      <w:r w:rsidRPr="00CD7C2F">
        <w:rPr>
          <w:rFonts w:ascii="Century Gothic" w:hAnsi="Century Gothic" w:cs="Century Gothic"/>
          <w:sz w:val="20"/>
          <w:szCs w:val="20"/>
          <w:lang w:eastAsia="ar-SA"/>
        </w:rPr>
        <w:t xml:space="preserve">na piśmie, o czym poinformuje Zamawiającego w terminie 7 dni od dnia otrzymania informacji, o której mowa w pkt 2. Brak przekazania informacji przez Wykonawcę w terminie wyżej wskazanym, Strony uznają za wyrażenie zgody na przejęcie długu. </w:t>
      </w:r>
    </w:p>
    <w:p w:rsidR="004D4342" w:rsidRPr="00CD7C2F" w:rsidRDefault="004D4342" w:rsidP="00CD7C2F">
      <w:pPr>
        <w:widowControl w:val="0"/>
        <w:suppressAutoHyphens/>
        <w:overflowPunct w:val="0"/>
        <w:spacing w:before="120" w:after="120"/>
        <w:jc w:val="both"/>
        <w:rPr>
          <w:rFonts w:ascii="Verdana" w:hAnsi="Verdana" w:cs="Verdana"/>
          <w:kern w:val="1"/>
          <w:sz w:val="20"/>
          <w:szCs w:val="20"/>
          <w:lang w:eastAsia="ar-SA"/>
        </w:rPr>
      </w:pPr>
    </w:p>
    <w:p w:rsidR="004D4342" w:rsidRPr="00CD7C2F" w:rsidRDefault="004D4342"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12.</w:t>
      </w:r>
    </w:p>
    <w:p w:rsidR="004D4342" w:rsidRPr="00CD7C2F" w:rsidRDefault="004D4342" w:rsidP="00CD7C2F">
      <w:pPr>
        <w:widowControl w:val="0"/>
        <w:numPr>
          <w:ilvl w:val="3"/>
          <w:numId w:val="24"/>
        </w:numPr>
        <w:tabs>
          <w:tab w:val="left" w:pos="0"/>
        </w:tabs>
        <w:suppressAutoHyphens/>
        <w:spacing w:before="120" w:after="12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Zmiany U</w:t>
      </w:r>
      <w:r>
        <w:rPr>
          <w:rFonts w:ascii="Century Gothic" w:hAnsi="Century Gothic" w:cs="Century Gothic"/>
          <w:sz w:val="20"/>
          <w:szCs w:val="20"/>
          <w:lang w:eastAsia="ar-SA"/>
        </w:rPr>
        <w:t>mowy może być dokonana</w:t>
      </w:r>
      <w:r w:rsidRPr="00CD7C2F">
        <w:rPr>
          <w:rFonts w:ascii="Century Gothic" w:hAnsi="Century Gothic" w:cs="Century Gothic"/>
          <w:sz w:val="20"/>
          <w:szCs w:val="20"/>
          <w:lang w:eastAsia="ar-SA"/>
        </w:rPr>
        <w:t xml:space="preserve"> na piśmie pod rygorem nieważności. </w:t>
      </w:r>
    </w:p>
    <w:p w:rsidR="004D4342" w:rsidRPr="00CD7C2F" w:rsidRDefault="004D4342" w:rsidP="00CD7C2F">
      <w:pPr>
        <w:widowControl w:val="0"/>
        <w:numPr>
          <w:ilvl w:val="3"/>
          <w:numId w:val="24"/>
        </w:numPr>
        <w:tabs>
          <w:tab w:val="left" w:pos="0"/>
        </w:tabs>
        <w:suppressAutoHyphens/>
        <w:spacing w:before="120" w:after="12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Przewiduje się możliwość dokonania zmian w Umowie na warunkach określonych w niniejszym paragrafie. Wystąpienie którejkolwiek z okoliczności wskazanych w niniejszym paragrafie nie stanowi zobowiązania Stron do wprowadzenia zmiany.</w:t>
      </w:r>
    </w:p>
    <w:p w:rsidR="004D4342" w:rsidRPr="00CD7C2F" w:rsidRDefault="004D4342" w:rsidP="00CD7C2F">
      <w:pPr>
        <w:widowControl w:val="0"/>
        <w:numPr>
          <w:ilvl w:val="3"/>
          <w:numId w:val="24"/>
        </w:numPr>
        <w:tabs>
          <w:tab w:val="left" w:pos="0"/>
        </w:tabs>
        <w:suppressAutoHyphens/>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dopuszcza możliwość wprowadzenia istotnych zmian zgodnie z art. 144 </w:t>
      </w:r>
      <w:proofErr w:type="spellStart"/>
      <w:r w:rsidRPr="00CD7C2F">
        <w:rPr>
          <w:rFonts w:ascii="Century Gothic" w:hAnsi="Century Gothic" w:cs="Century Gothic"/>
          <w:kern w:val="1"/>
          <w:sz w:val="20"/>
          <w:szCs w:val="20"/>
          <w:lang w:eastAsia="ar-SA"/>
        </w:rPr>
        <w:t>Pzp</w:t>
      </w:r>
      <w:proofErr w:type="spellEnd"/>
      <w:r w:rsidRPr="00CD7C2F">
        <w:rPr>
          <w:rFonts w:ascii="Century Gothic" w:hAnsi="Century Gothic" w:cs="Century Gothic"/>
          <w:kern w:val="1"/>
          <w:sz w:val="20"/>
          <w:szCs w:val="20"/>
          <w:lang w:eastAsia="ar-SA"/>
        </w:rPr>
        <w:t xml:space="preserve"> w  zakresie </w:t>
      </w:r>
      <w:r w:rsidRPr="00CD7C2F">
        <w:rPr>
          <w:rFonts w:ascii="Century Gothic" w:hAnsi="Century Gothic" w:cs="Century Gothic"/>
          <w:kern w:val="1"/>
          <w:sz w:val="20"/>
          <w:szCs w:val="20"/>
          <w:u w:val="single"/>
          <w:lang w:eastAsia="ar-SA"/>
        </w:rPr>
        <w:t>terminu realizacji</w:t>
      </w:r>
      <w:r w:rsidRPr="00CD7C2F">
        <w:rPr>
          <w:rFonts w:ascii="Century Gothic" w:hAnsi="Century Gothic" w:cs="Century Gothic"/>
          <w:kern w:val="1"/>
          <w:sz w:val="20"/>
          <w:szCs w:val="20"/>
          <w:lang w:eastAsia="ar-SA"/>
        </w:rPr>
        <w:t xml:space="preserve"> zamówienia:</w:t>
      </w:r>
    </w:p>
    <w:p w:rsidR="004D4342" w:rsidRPr="00CD7C2F" w:rsidRDefault="004D4342" w:rsidP="00CD7C2F">
      <w:pPr>
        <w:widowControl w:val="0"/>
        <w:tabs>
          <w:tab w:val="left" w:pos="283"/>
        </w:tabs>
        <w:suppressAutoHyphens/>
        <w:spacing w:before="120" w:after="120"/>
        <w:ind w:left="1134" w:hanging="425"/>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a.  Zamawiający dopuszcza możliwość przedłużenia terminu realizacji zamówienia jeżeli łącznie zostaną spełnione poniższe warunki:</w:t>
      </w:r>
    </w:p>
    <w:p w:rsidR="004D4342" w:rsidRPr="00CD7C2F" w:rsidRDefault="004D4342" w:rsidP="00CD7C2F">
      <w:pPr>
        <w:tabs>
          <w:tab w:val="left" w:pos="1134"/>
        </w:tabs>
        <w:suppressAutoHyphens/>
        <w:spacing w:before="120" w:after="120" w:line="240" w:lineRule="auto"/>
        <w:ind w:left="99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a.1) Wykonawca powiadomi Zamawiającego najpóźniej na 3 dni przed upływem terminu realizacji umowy, o niemożliwości wykonania w terminie przewidzianym i wskaże iż opóźnienie w realizacji jest następstwem okoliczności, za które Wykonawca nie ponosi odpowiedzialności;</w:t>
      </w:r>
    </w:p>
    <w:p w:rsidR="004D4342" w:rsidRPr="00CD7C2F" w:rsidRDefault="004D4342" w:rsidP="00CD7C2F">
      <w:pPr>
        <w:tabs>
          <w:tab w:val="left" w:pos="0"/>
          <w:tab w:val="left" w:pos="851"/>
          <w:tab w:val="left" w:pos="1134"/>
        </w:tabs>
        <w:suppressAutoHyphens/>
        <w:spacing w:before="120" w:after="120" w:line="240" w:lineRule="auto"/>
        <w:ind w:left="99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a.2) Wykonawca zaproponuje nowy termin wykonania;</w:t>
      </w:r>
    </w:p>
    <w:p w:rsidR="004D4342" w:rsidRPr="00CD7C2F" w:rsidRDefault="004D4342" w:rsidP="00CB04DE">
      <w:pPr>
        <w:numPr>
          <w:ilvl w:val="0"/>
          <w:numId w:val="35"/>
        </w:numPr>
        <w:tabs>
          <w:tab w:val="left" w:pos="567"/>
          <w:tab w:val="left" w:pos="198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Zamawiający dopuszcza możliwość zmiany terminów</w:t>
      </w:r>
      <w:r>
        <w:rPr>
          <w:rFonts w:ascii="Century Gothic" w:hAnsi="Century Gothic" w:cs="Century Gothic"/>
          <w:sz w:val="20"/>
          <w:szCs w:val="20"/>
          <w:lang w:eastAsia="ar-SA"/>
        </w:rPr>
        <w:t xml:space="preserve"> realizacji zamówienia , jeżeli </w:t>
      </w:r>
      <w:r w:rsidRPr="00CD7C2F">
        <w:rPr>
          <w:rFonts w:ascii="Century Gothic" w:hAnsi="Century Gothic" w:cs="Century Gothic"/>
          <w:sz w:val="20"/>
          <w:szCs w:val="20"/>
          <w:lang w:eastAsia="ar-SA"/>
        </w:rPr>
        <w:t>uzasadnione to będzie sytuacją finans</w:t>
      </w:r>
      <w:r>
        <w:rPr>
          <w:rFonts w:ascii="Century Gothic" w:hAnsi="Century Gothic" w:cs="Century Gothic"/>
          <w:sz w:val="20"/>
          <w:szCs w:val="20"/>
          <w:lang w:eastAsia="ar-SA"/>
        </w:rPr>
        <w:t xml:space="preserve">ową Zamawiającego lub warunkami </w:t>
      </w:r>
      <w:r w:rsidRPr="00CD7C2F">
        <w:rPr>
          <w:rFonts w:ascii="Century Gothic" w:hAnsi="Century Gothic" w:cs="Century Gothic"/>
          <w:sz w:val="20"/>
          <w:szCs w:val="20"/>
          <w:lang w:eastAsia="ar-SA"/>
        </w:rPr>
        <w:t xml:space="preserve">organizacyjnymi leżącymi po stronie Zamawiającego; </w:t>
      </w:r>
    </w:p>
    <w:p w:rsidR="004D4342" w:rsidRPr="00CD7C2F" w:rsidRDefault="004D4342" w:rsidP="00CD7C2F">
      <w:pPr>
        <w:tabs>
          <w:tab w:val="left" w:pos="0"/>
          <w:tab w:val="left" w:pos="567"/>
        </w:tabs>
        <w:suppressAutoHyphens/>
        <w:spacing w:before="120" w:after="120" w:line="240" w:lineRule="auto"/>
        <w:ind w:left="720" w:hanging="578"/>
        <w:jc w:val="both"/>
        <w:rPr>
          <w:rFonts w:ascii="Century Gothic" w:hAnsi="Century Gothic" w:cs="Century Gothic"/>
          <w:sz w:val="20"/>
          <w:szCs w:val="20"/>
          <w:lang w:eastAsia="ar-SA"/>
        </w:rPr>
      </w:pPr>
    </w:p>
    <w:p w:rsidR="004D4342" w:rsidRPr="00CD7C2F" w:rsidRDefault="004D4342" w:rsidP="00CD7C2F">
      <w:pPr>
        <w:tabs>
          <w:tab w:val="left" w:pos="567"/>
        </w:tabs>
        <w:suppressAutoHyphens/>
        <w:spacing w:before="120" w:after="120" w:line="240" w:lineRule="auto"/>
        <w:ind w:left="720" w:hanging="29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5.  Zamawiający dopuszcza zmiany </w:t>
      </w:r>
      <w:r w:rsidRPr="00CD7C2F">
        <w:rPr>
          <w:rFonts w:ascii="Century Gothic" w:hAnsi="Century Gothic" w:cs="Century Gothic"/>
          <w:sz w:val="20"/>
          <w:szCs w:val="20"/>
          <w:u w:val="single"/>
          <w:lang w:eastAsia="ar-SA"/>
        </w:rPr>
        <w:t>terminów płatności</w:t>
      </w:r>
      <w:r w:rsidRPr="00CD7C2F">
        <w:rPr>
          <w:rFonts w:ascii="Century Gothic" w:hAnsi="Century Gothic" w:cs="Century Gothic"/>
          <w:sz w:val="20"/>
          <w:szCs w:val="20"/>
          <w:lang w:eastAsia="ar-SA"/>
        </w:rPr>
        <w:t xml:space="preserve"> wynikające z wszelkich zmian wprowadzanych do Umowy, a także zmiany niezależne od nich, o ile nie spowodują konieczności zapłaty Wykonawcy odsetek lub wynagrodzenia w większej kwocie. </w:t>
      </w:r>
    </w:p>
    <w:p w:rsidR="004D4342" w:rsidRPr="00CD7C2F" w:rsidRDefault="004D4342" w:rsidP="00CD7C2F">
      <w:pPr>
        <w:tabs>
          <w:tab w:val="left" w:pos="567"/>
          <w:tab w:val="left" w:pos="1932"/>
        </w:tabs>
        <w:suppressAutoHyphens/>
        <w:spacing w:before="120" w:after="120" w:line="240" w:lineRule="auto"/>
        <w:ind w:left="720" w:hanging="29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 Zamawiający dopuszcza ponadto wprowadzenie zmian w przypadku:</w:t>
      </w:r>
    </w:p>
    <w:p w:rsidR="004D4342" w:rsidRPr="00CD7C2F" w:rsidRDefault="004D4342" w:rsidP="00CD7C2F">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wystąpienia siły wyższej co uniemożliwia wykonanie przedmiotu Umowy zgodnie jej zapisami. </w:t>
      </w:r>
    </w:p>
    <w:p w:rsidR="004D4342" w:rsidRPr="00CD7C2F" w:rsidRDefault="004D4342" w:rsidP="00CD7C2F">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zmiany obowiązującej stawki VAT,</w:t>
      </w:r>
    </w:p>
    <w:p w:rsidR="004D4342" w:rsidRPr="00CD7C2F" w:rsidRDefault="004D4342" w:rsidP="00CD7C2F">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wydłużenia okresu gwarancji lub rękojmi o dowolny okres, </w:t>
      </w:r>
    </w:p>
    <w:p w:rsidR="004D4342" w:rsidRPr="00CD7C2F" w:rsidRDefault="004D4342" w:rsidP="00CD7C2F">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uwzględnienia zmian wynikających z dokonanej cesji Umowy.</w:t>
      </w:r>
    </w:p>
    <w:p w:rsidR="004D4342" w:rsidRPr="00CD7C2F" w:rsidRDefault="004D4342" w:rsidP="00CD7C2F">
      <w:pPr>
        <w:suppressAutoHyphens/>
        <w:spacing w:before="120" w:after="120" w:line="240" w:lineRule="auto"/>
        <w:ind w:left="709" w:right="-108" w:hanging="283"/>
        <w:rPr>
          <w:rFonts w:ascii="Century Gothic" w:hAnsi="Century Gothic" w:cs="Century Gothic"/>
          <w:sz w:val="20"/>
          <w:szCs w:val="20"/>
          <w:lang w:eastAsia="ar-SA"/>
        </w:rPr>
      </w:pPr>
      <w:r w:rsidRPr="00CD7C2F">
        <w:rPr>
          <w:rFonts w:ascii="Century Gothic" w:hAnsi="Century Gothic" w:cs="Century Gothic"/>
          <w:sz w:val="20"/>
          <w:szCs w:val="20"/>
          <w:lang w:eastAsia="ar-SA"/>
        </w:rPr>
        <w:t>7.  Nie stanowi zmiany umowy w rozumieniu art. 144 ustawy Prawo zamówień publicznych w szczególności:</w:t>
      </w:r>
    </w:p>
    <w:p w:rsidR="004D4342" w:rsidRPr="00CD7C2F" w:rsidRDefault="004D4342" w:rsidP="00CD7C2F">
      <w:pPr>
        <w:numPr>
          <w:ilvl w:val="1"/>
          <w:numId w:val="28"/>
        </w:numPr>
        <w:tabs>
          <w:tab w:val="left" w:pos="567"/>
        </w:tabs>
        <w:suppressAutoHyphens/>
        <w:spacing w:before="120" w:after="120" w:line="240" w:lineRule="auto"/>
        <w:ind w:left="1418" w:right="-108" w:hanging="284"/>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zmiana danych związanych z obsługą administracyjno-organizacyjną Umowy, </w:t>
      </w:r>
    </w:p>
    <w:p w:rsidR="004D4342" w:rsidRPr="00CD7C2F" w:rsidRDefault="004D4342" w:rsidP="00CD7C2F">
      <w:pPr>
        <w:numPr>
          <w:ilvl w:val="1"/>
          <w:numId w:val="28"/>
        </w:numPr>
        <w:tabs>
          <w:tab w:val="num" w:pos="567"/>
          <w:tab w:val="left" w:pos="709"/>
        </w:tabs>
        <w:suppressAutoHyphens/>
        <w:spacing w:before="120" w:after="120" w:line="240" w:lineRule="auto"/>
        <w:ind w:left="1418" w:right="-108" w:hanging="284"/>
        <w:rPr>
          <w:rFonts w:ascii="Century Gothic" w:hAnsi="Century Gothic" w:cs="Century Gothic"/>
          <w:sz w:val="20"/>
          <w:szCs w:val="20"/>
          <w:lang w:eastAsia="ar-SA"/>
        </w:rPr>
      </w:pPr>
      <w:r w:rsidRPr="00CD7C2F">
        <w:rPr>
          <w:rFonts w:ascii="Century Gothic" w:hAnsi="Century Gothic" w:cs="Century Gothic"/>
          <w:sz w:val="20"/>
          <w:szCs w:val="20"/>
          <w:lang w:eastAsia="ar-SA"/>
        </w:rPr>
        <w:t>zmiany danych teleadresowych, zmiany osób wskazanych do kontaktów miedzy Stronami;</w:t>
      </w:r>
    </w:p>
    <w:p w:rsidR="004D4342" w:rsidRPr="00CD7C2F" w:rsidRDefault="004D4342" w:rsidP="00CD7C2F">
      <w:pPr>
        <w:numPr>
          <w:ilvl w:val="1"/>
          <w:numId w:val="28"/>
        </w:numPr>
        <w:tabs>
          <w:tab w:val="left" w:pos="567"/>
        </w:tabs>
        <w:suppressAutoHyphens/>
        <w:spacing w:before="120" w:after="120" w:line="240" w:lineRule="auto"/>
        <w:ind w:left="1418" w:right="-108" w:hanging="284"/>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zmiany pozostałych postanowień Umowy nie stanowiące treści oferty Wykonawcy. </w:t>
      </w:r>
    </w:p>
    <w:p w:rsidR="004D4342" w:rsidRPr="00CD7C2F" w:rsidRDefault="004D4342" w:rsidP="00CD7C2F">
      <w:pPr>
        <w:keepNext/>
        <w:widowControl w:val="0"/>
        <w:suppressAutoHyphens/>
        <w:overflowPunct w:val="0"/>
        <w:spacing w:before="120" w:after="120"/>
        <w:jc w:val="center"/>
        <w:rPr>
          <w:rFonts w:ascii="Verdana" w:hAnsi="Verdana" w:cs="Verdana"/>
          <w:b/>
          <w:bCs/>
          <w:kern w:val="1"/>
          <w:sz w:val="20"/>
          <w:szCs w:val="20"/>
          <w:lang w:eastAsia="ar-SA"/>
        </w:rPr>
      </w:pPr>
    </w:p>
    <w:p w:rsidR="004D4342" w:rsidRPr="00CD7C2F" w:rsidRDefault="004D4342" w:rsidP="00CD7C2F">
      <w:pPr>
        <w:widowControl w:val="0"/>
        <w:tabs>
          <w:tab w:val="left" w:pos="0"/>
        </w:tabs>
        <w:suppressAutoHyphens/>
        <w:spacing w:before="120" w:after="120"/>
        <w:ind w:left="36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13.</w:t>
      </w:r>
    </w:p>
    <w:p w:rsidR="004D4342" w:rsidRPr="00CD7C2F" w:rsidRDefault="004D4342" w:rsidP="00CD7C2F">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może odstąpić od umowy na skutek zaistnienia istotnej zmiany okoliczności, powodującej że wykonanie umowy nie leży w interesie publicznym, czego nie można było przewidzieć w chwili zawierania umowy, w terminie 30 dnia od powzięcia wiadomości o tych okolicznościach. </w:t>
      </w:r>
    </w:p>
    <w:p w:rsidR="004D4342" w:rsidRPr="00CD7C2F" w:rsidRDefault="004D4342" w:rsidP="00CD7C2F">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Zamawiający może odstąpić od Umowy ze skutkiem natychmiastowym w następujących przypadkach:</w:t>
      </w:r>
    </w:p>
    <w:p w:rsidR="004D4342" w:rsidRPr="00CD7C2F" w:rsidRDefault="004D4342" w:rsidP="00CD7C2F">
      <w:pPr>
        <w:numPr>
          <w:ilvl w:val="1"/>
          <w:numId w:val="32"/>
        </w:numPr>
        <w:tabs>
          <w:tab w:val="left" w:pos="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opóźnia się z wykonaniem Dostaw</w:t>
      </w:r>
      <w:r>
        <w:rPr>
          <w:rFonts w:ascii="Century Gothic" w:hAnsi="Century Gothic" w:cs="Century Gothic"/>
          <w:sz w:val="20"/>
          <w:szCs w:val="20"/>
          <w:lang w:eastAsia="ar-SA"/>
        </w:rPr>
        <w:t>y</w:t>
      </w:r>
      <w:r w:rsidRPr="00CD7C2F">
        <w:rPr>
          <w:rFonts w:ascii="Century Gothic" w:hAnsi="Century Gothic" w:cs="Century Gothic"/>
          <w:sz w:val="20"/>
          <w:szCs w:val="20"/>
          <w:lang w:eastAsia="ar-SA"/>
        </w:rPr>
        <w:t xml:space="preserve"> i  pomimo pisemnego wezwania ze strony Zamawiającego, określającego dodatkowy termin wykonania Dostaw</w:t>
      </w:r>
      <w:r>
        <w:rPr>
          <w:rFonts w:ascii="Century Gothic" w:hAnsi="Century Gothic" w:cs="Century Gothic"/>
          <w:sz w:val="20"/>
          <w:szCs w:val="20"/>
          <w:lang w:eastAsia="ar-SA"/>
        </w:rPr>
        <w:t>y</w:t>
      </w:r>
      <w:r w:rsidRPr="00CD7C2F">
        <w:rPr>
          <w:rFonts w:ascii="Century Gothic" w:hAnsi="Century Gothic" w:cs="Century Gothic"/>
          <w:sz w:val="20"/>
          <w:szCs w:val="20"/>
          <w:lang w:eastAsia="ar-SA"/>
        </w:rPr>
        <w:t>, nie wykonuje Umowy; powyższe postanowienie, w zakresie wyznaczenia Wykonawcy przez Zamawiającego dodatkowego terminu, nie wyłącza prawa Zamawiającego do naliczenia kar umownych za opóźnienie, o których mowa w § 9 ust. 1 umowy;</w:t>
      </w:r>
    </w:p>
    <w:p w:rsidR="004D4342" w:rsidRPr="00CD7C2F" w:rsidRDefault="004D4342" w:rsidP="00CD7C2F">
      <w:pPr>
        <w:numPr>
          <w:ilvl w:val="1"/>
          <w:numId w:val="32"/>
        </w:numPr>
        <w:tabs>
          <w:tab w:val="left" w:pos="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w rażący sposób zaniedbuje lub narusza zobowiązania umowne, w szczególności:</w:t>
      </w:r>
    </w:p>
    <w:p w:rsidR="004D4342" w:rsidRPr="00D74CEF" w:rsidRDefault="004D4342" w:rsidP="00CD7C2F">
      <w:pPr>
        <w:tabs>
          <w:tab w:val="left" w:pos="0"/>
        </w:tabs>
        <w:suppressAutoHyphens/>
        <w:spacing w:before="120" w:after="120" w:line="240" w:lineRule="auto"/>
        <w:ind w:left="1980"/>
        <w:jc w:val="both"/>
        <w:rPr>
          <w:rFonts w:ascii="Century Gothic" w:hAnsi="Century Gothic" w:cs="Century Gothic"/>
          <w:sz w:val="20"/>
          <w:szCs w:val="20"/>
          <w:lang w:eastAsia="ar-SA"/>
        </w:rPr>
      </w:pPr>
      <w:r w:rsidRPr="00D74CEF">
        <w:rPr>
          <w:rFonts w:ascii="Century Gothic" w:hAnsi="Century Gothic" w:cs="Century Gothic"/>
          <w:sz w:val="20"/>
          <w:szCs w:val="20"/>
          <w:lang w:eastAsia="ar-SA"/>
        </w:rPr>
        <w:t xml:space="preserve">b </w:t>
      </w:r>
      <w:r w:rsidRPr="00D74CEF">
        <w:rPr>
          <w:rFonts w:ascii="Century Gothic" w:hAnsi="Century Gothic" w:cs="Century Gothic"/>
          <w:sz w:val="20"/>
          <w:szCs w:val="20"/>
          <w:vertAlign w:val="subscript"/>
          <w:lang w:eastAsia="ar-SA"/>
        </w:rPr>
        <w:t>1</w:t>
      </w:r>
      <w:r w:rsidRPr="00D74CEF">
        <w:rPr>
          <w:rFonts w:ascii="Century Gothic" w:hAnsi="Century Gothic" w:cs="Century Gothic"/>
          <w:sz w:val="20"/>
          <w:szCs w:val="20"/>
          <w:lang w:eastAsia="ar-SA"/>
        </w:rPr>
        <w:t>)Wykonawca mimo zawiadomienia o wadzie dostarczonego sprzętu nie przystąpił do ich usunięcia lub nie usunął ich w terminach przewidzianych w Umowie;</w:t>
      </w:r>
    </w:p>
    <w:p w:rsidR="004D4342" w:rsidRPr="00CD7C2F" w:rsidRDefault="004D4342" w:rsidP="00CD7C2F">
      <w:pPr>
        <w:tabs>
          <w:tab w:val="left" w:pos="0"/>
        </w:tabs>
        <w:suppressAutoHyphens/>
        <w:spacing w:before="120" w:after="120" w:line="240" w:lineRule="auto"/>
        <w:ind w:left="19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b </w:t>
      </w:r>
      <w:r w:rsidRPr="00CD7C2F">
        <w:rPr>
          <w:rFonts w:ascii="Century Gothic" w:hAnsi="Century Gothic" w:cs="Century Gothic"/>
          <w:sz w:val="20"/>
          <w:szCs w:val="20"/>
          <w:vertAlign w:val="subscript"/>
          <w:lang w:eastAsia="ar-SA"/>
        </w:rPr>
        <w:t>2</w:t>
      </w:r>
      <w:r w:rsidRPr="00CD7C2F">
        <w:rPr>
          <w:rFonts w:ascii="Century Gothic" w:hAnsi="Century Gothic" w:cs="Century Gothic"/>
          <w:sz w:val="20"/>
          <w:szCs w:val="20"/>
          <w:lang w:eastAsia="ar-SA"/>
        </w:rPr>
        <w:t xml:space="preserve">)jeżeli dostarczony </w:t>
      </w:r>
      <w:r>
        <w:rPr>
          <w:rFonts w:ascii="Century Gothic" w:hAnsi="Century Gothic" w:cs="Century Gothic"/>
          <w:sz w:val="20"/>
          <w:szCs w:val="20"/>
          <w:lang w:eastAsia="ar-SA"/>
        </w:rPr>
        <w:t xml:space="preserve">sprzęt </w:t>
      </w:r>
      <w:r w:rsidRPr="00CD7C2F">
        <w:rPr>
          <w:rFonts w:ascii="Century Gothic" w:hAnsi="Century Gothic" w:cs="Century Gothic"/>
          <w:sz w:val="20"/>
          <w:szCs w:val="20"/>
          <w:lang w:eastAsia="ar-SA"/>
        </w:rPr>
        <w:t>ma wadę, uniemożliwiającą jego używanie.</w:t>
      </w:r>
    </w:p>
    <w:p w:rsidR="004D4342" w:rsidRPr="00CD7C2F" w:rsidRDefault="004D4342" w:rsidP="00CD7C2F">
      <w:pPr>
        <w:numPr>
          <w:ilvl w:val="1"/>
          <w:numId w:val="32"/>
        </w:numPr>
        <w:tabs>
          <w:tab w:val="left" w:pos="198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został postawiony w stan likwidacji, został zgłoszony wniosek o jego upadłość lub został złożony wniosek o wszczęciu postępowania naprawczego.</w:t>
      </w:r>
    </w:p>
    <w:p w:rsidR="004D4342" w:rsidRPr="00CD7C2F" w:rsidRDefault="004D4342" w:rsidP="00CD7C2F">
      <w:pPr>
        <w:suppressAutoHyphens/>
        <w:spacing w:before="120" w:after="120" w:line="240" w:lineRule="auto"/>
        <w:ind w:left="1440"/>
        <w:jc w:val="both"/>
        <w:rPr>
          <w:rFonts w:ascii="Century Gothic" w:hAnsi="Century Gothic" w:cs="Century Gothic"/>
          <w:sz w:val="20"/>
          <w:szCs w:val="20"/>
          <w:lang w:eastAsia="ar-SA"/>
        </w:rPr>
      </w:pPr>
    </w:p>
    <w:p w:rsidR="004D4342" w:rsidRPr="00CD7C2F" w:rsidRDefault="004D4342" w:rsidP="00CD7C2F">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Wykonawca może odstąpić od Umowy jeżeli Zamawiający opóźnia się z wypłatą wynagrodzenia, pomimo spełnienia przez Wykonawcę wszystkich zobowiązań obligujących Zamawiającego do jego uregulowania, powyżej 120 dni od dnia wymagalności; jak również w przypadku postawienia Zamawiającego w stan likwidacji, zgłoszenie wniosku o ogłoszenie jego upadłości lub złożenie przez niego oświadczenia o wszczęciu postępowania naprawczego.</w:t>
      </w:r>
    </w:p>
    <w:p w:rsidR="004D4342" w:rsidRPr="00CD7C2F" w:rsidRDefault="004D4342" w:rsidP="00CD7C2F">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Odstąpienie od Umowy może nastąpić wyłącznie w formie pisemnej pod rygorem nieważności.</w:t>
      </w:r>
    </w:p>
    <w:p w:rsidR="004D4342" w:rsidRPr="00CD7C2F" w:rsidRDefault="004D4342"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p>
    <w:p w:rsidR="004D4342" w:rsidRPr="00CD7C2F" w:rsidRDefault="004D4342"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14*.</w:t>
      </w:r>
    </w:p>
    <w:p w:rsidR="004D4342" w:rsidRPr="00CD7C2F" w:rsidRDefault="004D4342" w:rsidP="00CD7C2F">
      <w:pPr>
        <w:suppressAutoHyphens/>
        <w:spacing w:after="120" w:line="360" w:lineRule="auto"/>
        <w:ind w:right="7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wspólnie realizujący niniejsza umowę są solidarnie odpowiedzialni za jej wykonanie, niewykonanie oraz nienależyte wykonanie umowy.</w:t>
      </w:r>
    </w:p>
    <w:p w:rsidR="004D4342" w:rsidRPr="00CD7C2F" w:rsidRDefault="004D4342" w:rsidP="00CD7C2F">
      <w:pPr>
        <w:suppressAutoHyphens/>
        <w:spacing w:after="120" w:line="360" w:lineRule="auto"/>
        <w:ind w:left="705" w:right="74" w:hanging="70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1.</w:t>
      </w:r>
      <w:r w:rsidRPr="00CD7C2F">
        <w:rPr>
          <w:rFonts w:ascii="Century Gothic" w:hAnsi="Century Gothic" w:cs="Century Gothic"/>
          <w:sz w:val="20"/>
          <w:szCs w:val="20"/>
          <w:lang w:eastAsia="ar-SA"/>
        </w:rPr>
        <w:tab/>
        <w:t xml:space="preserve">Wykonawcy realizujący wspólnie Umowę wyznaczają niniejszym spośród siebie Lidera upoważnionego do zaciągania zobowiązań w imieniu wszystkich realizujących wspólnie Umowę. Lider upoważniony jest także do wystawiania faktur, przyjmowania płatności od Zamawiającego i do przyjmowania poleceń na rzecz i w imieniu wszystkich realizujących wspólnie Umowę. </w:t>
      </w:r>
    </w:p>
    <w:p w:rsidR="004D4342" w:rsidRPr="00CD7C2F" w:rsidRDefault="004D4342" w:rsidP="00CD7C2F">
      <w:pPr>
        <w:suppressAutoHyphens/>
        <w:spacing w:after="120" w:line="360" w:lineRule="auto"/>
        <w:ind w:left="705" w:right="74" w:hanging="70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2..</w:t>
      </w:r>
      <w:r w:rsidRPr="00CD7C2F">
        <w:rPr>
          <w:rFonts w:ascii="Century Gothic" w:hAnsi="Century Gothic" w:cs="Century Gothic"/>
          <w:sz w:val="20"/>
          <w:szCs w:val="20"/>
          <w:lang w:eastAsia="ar-SA"/>
        </w:rPr>
        <w:tab/>
        <w:t>Liderem, o którym mowa w ust. 1 będzie {………………………………………………………..}</w:t>
      </w:r>
    </w:p>
    <w:p w:rsidR="004D4342" w:rsidRPr="00CD7C2F" w:rsidRDefault="004D4342" w:rsidP="00CD7C2F">
      <w:pPr>
        <w:suppressAutoHyphens/>
        <w:spacing w:after="120" w:line="360" w:lineRule="auto"/>
        <w:ind w:left="705" w:right="74" w:hanging="705"/>
        <w:jc w:val="both"/>
        <w:rPr>
          <w:rFonts w:ascii="Century Gothic" w:hAnsi="Century Gothic" w:cs="Century Gothic"/>
          <w:sz w:val="20"/>
          <w:szCs w:val="20"/>
          <w:lang w:eastAsia="ar-SA"/>
        </w:rPr>
      </w:pPr>
    </w:p>
    <w:p w:rsidR="004D4342" w:rsidRPr="00CD7C2F" w:rsidRDefault="004D4342"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15.</w:t>
      </w:r>
    </w:p>
    <w:p w:rsidR="004D4342" w:rsidRPr="00CD7C2F" w:rsidRDefault="004D4342"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p>
    <w:p w:rsidR="004D4342" w:rsidRPr="00CD7C2F" w:rsidRDefault="004D4342" w:rsidP="00CD7C2F">
      <w:pPr>
        <w:numPr>
          <w:ilvl w:val="3"/>
          <w:numId w:val="30"/>
        </w:numPr>
        <w:tabs>
          <w:tab w:val="left" w:pos="180"/>
        </w:tabs>
        <w:suppressAutoHyphens/>
        <w:spacing w:after="0" w:line="360" w:lineRule="auto"/>
        <w:ind w:left="42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  pisemną zgodą Zamawiającego, Wykonawca może zlecić Podwykonawcy/om wykonanie dostaw   na zasadach określonych w niniejszej umowie.</w:t>
      </w:r>
    </w:p>
    <w:p w:rsidR="004D4342" w:rsidRPr="00CD7C2F" w:rsidRDefault="004D4342" w:rsidP="00CD7C2F">
      <w:pPr>
        <w:numPr>
          <w:ilvl w:val="3"/>
          <w:numId w:val="30"/>
        </w:numPr>
        <w:tabs>
          <w:tab w:val="left" w:pos="180"/>
        </w:tabs>
        <w:suppressAutoHyphens/>
        <w:spacing w:after="0" w:line="360" w:lineRule="auto"/>
        <w:ind w:left="42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sprawach nie uregulowanych niniejszą umową zastosowanie mają odpowiednie przepisy prawa polskiego w szczególności  Kodeksu Cywilnego lub ustawy prawo zamówień publicznych.</w:t>
      </w:r>
    </w:p>
    <w:p w:rsidR="004D4342" w:rsidRPr="00CD7C2F" w:rsidRDefault="004D4342" w:rsidP="00CD7C2F">
      <w:pPr>
        <w:numPr>
          <w:ilvl w:val="3"/>
          <w:numId w:val="30"/>
        </w:numPr>
        <w:tabs>
          <w:tab w:val="left" w:pos="180"/>
        </w:tabs>
        <w:suppressAutoHyphens/>
        <w:spacing w:after="0" w:line="360" w:lineRule="auto"/>
        <w:ind w:left="42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Językiem Umowy i wszelkiej korespondencji Stron jest język polski.  W przypadku gdy dokumenty wymagane Umową składane przez Wykonawcę sporządzone są w języku obcym, Wykonawca dostarczy je wraz z tłumaczeniem na język polski. Odstępstwa od powyższej zasady wymagają zgody Zamawiającego na piśmie pod rygorem nieważności</w:t>
      </w:r>
    </w:p>
    <w:p w:rsidR="004D4342" w:rsidRPr="00CD7C2F" w:rsidRDefault="004D4342" w:rsidP="00CD7C2F">
      <w:pPr>
        <w:widowControl w:val="0"/>
        <w:numPr>
          <w:ilvl w:val="3"/>
          <w:numId w:val="30"/>
        </w:numPr>
        <w:tabs>
          <w:tab w:val="left" w:pos="426"/>
        </w:tabs>
        <w:suppressAutoHyphens/>
        <w:spacing w:before="120" w:after="120" w:line="240" w:lineRule="auto"/>
        <w:ind w:left="426"/>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i Wykonawca dołożą wszelkich starań w celu polubownego rozstrzygania w formie ugody wszelkich sporów powstałych między nimi w związku z Umową. </w:t>
      </w:r>
    </w:p>
    <w:p w:rsidR="004D4342" w:rsidRPr="00CD7C2F" w:rsidRDefault="004D4342" w:rsidP="00CD7C2F">
      <w:pPr>
        <w:widowControl w:val="0"/>
        <w:numPr>
          <w:ilvl w:val="3"/>
          <w:numId w:val="30"/>
        </w:numPr>
        <w:tabs>
          <w:tab w:val="left" w:pos="426"/>
        </w:tabs>
        <w:suppressAutoHyphens/>
        <w:spacing w:before="120" w:after="120" w:line="240" w:lineRule="auto"/>
        <w:ind w:left="426"/>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Wszelkie spory powstałe w wyniku lub dotyczące realizacji niniejszej Umowy, których Strony nie zdołają rozstrzygnąć polubownie w terminie 60 dni od dnia złożenia wniosku o ugodę, rozstrzygane będą przez sąd powszechny właściwy dla siedziby Zamawiającego. </w:t>
      </w:r>
    </w:p>
    <w:p w:rsidR="004D4342" w:rsidRPr="00CD7C2F" w:rsidRDefault="004D4342" w:rsidP="00CD7C2F">
      <w:pPr>
        <w:widowControl w:val="0"/>
        <w:tabs>
          <w:tab w:val="left" w:pos="0"/>
        </w:tabs>
        <w:suppressAutoHyphens/>
        <w:spacing w:before="120" w:after="120"/>
        <w:rPr>
          <w:rFonts w:ascii="Century Gothic" w:hAnsi="Century Gothic" w:cs="Century Gothic"/>
          <w:kern w:val="1"/>
          <w:sz w:val="20"/>
          <w:szCs w:val="20"/>
          <w:lang w:eastAsia="ar-SA"/>
        </w:rPr>
      </w:pPr>
    </w:p>
    <w:p w:rsidR="004D4342" w:rsidRPr="00CD7C2F" w:rsidRDefault="004D4342"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16.</w:t>
      </w:r>
    </w:p>
    <w:p w:rsidR="004D4342" w:rsidRPr="00CD7C2F" w:rsidRDefault="004D4342" w:rsidP="00CD7C2F">
      <w:pPr>
        <w:widowControl w:val="0"/>
        <w:tabs>
          <w:tab w:val="left" w:pos="852"/>
        </w:tabs>
        <w:suppressAutoHyphens/>
        <w:spacing w:before="120" w:after="120"/>
        <w:ind w:left="66"/>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Umowę sporządzono w dwóch jednobrzmiących egzemplarzach, po jednym egzemplarzu dla każdej ze stron.</w:t>
      </w:r>
    </w:p>
    <w:p w:rsidR="004D4342" w:rsidRPr="00CD7C2F" w:rsidRDefault="004D4342" w:rsidP="00CD7C2F">
      <w:pPr>
        <w:suppressAutoHyphens/>
        <w:spacing w:before="120"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Załączniki stanowiące integralną część umowy:</w:t>
      </w:r>
    </w:p>
    <w:p w:rsidR="004D4342" w:rsidRPr="00CD7C2F" w:rsidRDefault="004D4342" w:rsidP="00CD7C2F">
      <w:pPr>
        <w:suppressAutoHyphens/>
        <w:spacing w:before="120" w:after="120" w:line="240" w:lineRule="auto"/>
        <w:ind w:left="1418" w:hanging="1418"/>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I:</w:t>
      </w:r>
      <w:r w:rsidRPr="00CD7C2F">
        <w:rPr>
          <w:rFonts w:ascii="Century Gothic" w:hAnsi="Century Gothic" w:cs="Century Gothic"/>
          <w:sz w:val="20"/>
          <w:szCs w:val="20"/>
          <w:lang w:eastAsia="ar-SA"/>
        </w:rPr>
        <w:tab/>
        <w:t>Specyfikacja Istotnych Warunków Zamówienia wraz z jej ewentualnymi wyjaśnieniami,</w:t>
      </w:r>
    </w:p>
    <w:p w:rsidR="004D4342" w:rsidRPr="00CD7C2F" w:rsidRDefault="004D4342" w:rsidP="00CD7C2F">
      <w:pPr>
        <w:suppressAutoHyphens/>
        <w:spacing w:before="120" w:after="120" w:line="240" w:lineRule="auto"/>
        <w:ind w:left="1418" w:hanging="1418"/>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Załącznik II: </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 xml:space="preserve">Oferta Wykonawcy, złożona w postępowaniu  wraz z jej ewentualnymi zmianami, , </w:t>
      </w:r>
    </w:p>
    <w:tbl>
      <w:tblPr>
        <w:tblW w:w="0" w:type="auto"/>
        <w:tblInd w:w="2" w:type="dxa"/>
        <w:tblLayout w:type="fixed"/>
        <w:tblCellMar>
          <w:left w:w="70" w:type="dxa"/>
          <w:right w:w="70" w:type="dxa"/>
        </w:tblCellMar>
        <w:tblLook w:val="0000" w:firstRow="0" w:lastRow="0" w:firstColumn="0" w:lastColumn="0" w:noHBand="0" w:noVBand="0"/>
      </w:tblPr>
      <w:tblGrid>
        <w:gridCol w:w="4814"/>
        <w:gridCol w:w="4604"/>
      </w:tblGrid>
      <w:tr w:rsidR="004D4342" w:rsidRPr="00DC3578">
        <w:trPr>
          <w:trHeight w:val="400"/>
        </w:trPr>
        <w:tc>
          <w:tcPr>
            <w:tcW w:w="4814" w:type="dxa"/>
          </w:tcPr>
          <w:p w:rsidR="004D4342" w:rsidRPr="00CD7C2F" w:rsidRDefault="004D4342" w:rsidP="007B4E98">
            <w:pPr>
              <w:widowControl w:val="0"/>
              <w:suppressAutoHyphens/>
              <w:overflowPunct w:val="0"/>
              <w:snapToGrid w:val="0"/>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 xml:space="preserve">Wykonawca                 </w:t>
            </w:r>
          </w:p>
        </w:tc>
        <w:tc>
          <w:tcPr>
            <w:tcW w:w="4604" w:type="dxa"/>
          </w:tcPr>
          <w:p w:rsidR="004D4342" w:rsidRPr="00CD7C2F" w:rsidRDefault="004D4342" w:rsidP="00CD7C2F">
            <w:pPr>
              <w:widowControl w:val="0"/>
              <w:suppressAutoHyphens/>
              <w:overflowPunct w:val="0"/>
              <w:snapToGrid w:val="0"/>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Zamawiający</w:t>
            </w:r>
          </w:p>
        </w:tc>
      </w:tr>
    </w:tbl>
    <w:p w:rsidR="004D4342" w:rsidRPr="00CD7C2F" w:rsidRDefault="004D4342" w:rsidP="00CD7C2F">
      <w:pPr>
        <w:suppressAutoHyphens/>
        <w:spacing w:after="0" w:line="240" w:lineRule="auto"/>
        <w:rPr>
          <w:rFonts w:ascii="Times New Roman" w:hAnsi="Times New Roman" w:cs="Times New Roman"/>
          <w:sz w:val="24"/>
          <w:szCs w:val="24"/>
          <w:lang w:eastAsia="ar-SA"/>
        </w:rPr>
      </w:pPr>
    </w:p>
    <w:p w:rsidR="004D4342" w:rsidRDefault="004D4342" w:rsidP="007B4E98">
      <w:pPr>
        <w:suppressAutoHyphens/>
        <w:spacing w:after="0" w:line="240" w:lineRule="auto"/>
      </w:pPr>
      <w:r w:rsidRPr="00CD7C2F">
        <w:rPr>
          <w:rFonts w:ascii="Century Gothic" w:hAnsi="Century Gothic" w:cs="Century Gothic"/>
          <w:sz w:val="18"/>
          <w:szCs w:val="18"/>
          <w:lang w:eastAsia="ar-SA"/>
        </w:rPr>
        <w:t>*Pozostawić w przypadku Wykonawców wspólnie realizujących Umowę</w:t>
      </w:r>
    </w:p>
    <w:sectPr w:rsidR="004D4342" w:rsidSect="001C15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42" w:rsidRDefault="004D4342" w:rsidP="00CD7C2F">
      <w:pPr>
        <w:spacing w:after="0" w:line="240" w:lineRule="auto"/>
      </w:pPr>
      <w:r>
        <w:separator/>
      </w:r>
    </w:p>
  </w:endnote>
  <w:endnote w:type="continuationSeparator" w:id="0">
    <w:p w:rsidR="004D4342" w:rsidRDefault="004D4342" w:rsidP="00CD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42" w:rsidRPr="00CD7C2F" w:rsidRDefault="004D4342" w:rsidP="00CD7C2F">
    <w:pPr>
      <w:pStyle w:val="Stopka"/>
      <w:pBdr>
        <w:top w:val="thinThickSmallGap" w:sz="24" w:space="1" w:color="622423"/>
      </w:pBdr>
      <w:rPr>
        <w:rFonts w:ascii="Century Gothic" w:hAnsi="Century Gothic" w:cs="Century Gothic"/>
        <w:sz w:val="14"/>
        <w:szCs w:val="14"/>
      </w:rPr>
    </w:pPr>
    <w:r w:rsidRPr="00CD7C2F">
      <w:rPr>
        <w:rFonts w:ascii="Century Gothic" w:hAnsi="Century Gothic" w:cs="Century Gothic"/>
        <w:sz w:val="14"/>
        <w:szCs w:val="14"/>
      </w:rPr>
      <w:t xml:space="preserve">DOSTAWA </w:t>
    </w:r>
    <w:r>
      <w:rPr>
        <w:rFonts w:ascii="Century Gothic" w:hAnsi="Century Gothic" w:cs="Century Gothic"/>
        <w:sz w:val="14"/>
        <w:szCs w:val="14"/>
      </w:rPr>
      <w:t>WYWOŁYWARKI DO FILMÓW RENTGENOWSKICH</w:t>
    </w:r>
    <w:r w:rsidRPr="00CD7C2F">
      <w:rPr>
        <w:rFonts w:ascii="Century Gothic" w:hAnsi="Century Gothic" w:cs="Century Gothic"/>
        <w:sz w:val="14"/>
        <w:szCs w:val="14"/>
      </w:rPr>
      <w:t xml:space="preserve"> </w:t>
    </w:r>
    <w:r w:rsidRPr="00CD7C2F">
      <w:rPr>
        <w:rFonts w:ascii="Century Gothic" w:hAnsi="Century Gothic" w:cs="Century Gothic"/>
        <w:sz w:val="14"/>
        <w:szCs w:val="14"/>
      </w:rPr>
      <w:tab/>
    </w:r>
    <w:r>
      <w:rPr>
        <w:rFonts w:ascii="Century Gothic" w:hAnsi="Century Gothic" w:cs="Century Gothic"/>
        <w:sz w:val="14"/>
        <w:szCs w:val="14"/>
      </w:rPr>
      <w:t xml:space="preserve">                                                                                                              </w:t>
    </w:r>
    <w:r w:rsidRPr="00CD7C2F">
      <w:rPr>
        <w:rFonts w:ascii="Century Gothic" w:hAnsi="Century Gothic" w:cs="Century Gothic"/>
        <w:sz w:val="14"/>
        <w:szCs w:val="14"/>
      </w:rPr>
      <w:t xml:space="preserve">Strona </w:t>
    </w:r>
    <w:r w:rsidRPr="00CD7C2F">
      <w:rPr>
        <w:rFonts w:ascii="Century Gothic" w:hAnsi="Century Gothic" w:cs="Century Gothic"/>
        <w:sz w:val="14"/>
        <w:szCs w:val="14"/>
      </w:rPr>
      <w:fldChar w:fldCharType="begin"/>
    </w:r>
    <w:r w:rsidRPr="00CD7C2F">
      <w:rPr>
        <w:rFonts w:ascii="Century Gothic" w:hAnsi="Century Gothic" w:cs="Century Gothic"/>
        <w:sz w:val="14"/>
        <w:szCs w:val="14"/>
      </w:rPr>
      <w:instrText>PAGE   \* MERGEFORMAT</w:instrText>
    </w:r>
    <w:r w:rsidRPr="00CD7C2F">
      <w:rPr>
        <w:rFonts w:ascii="Century Gothic" w:hAnsi="Century Gothic" w:cs="Century Gothic"/>
        <w:sz w:val="14"/>
        <w:szCs w:val="14"/>
      </w:rPr>
      <w:fldChar w:fldCharType="separate"/>
    </w:r>
    <w:r w:rsidR="009555DE">
      <w:rPr>
        <w:rFonts w:ascii="Century Gothic" w:hAnsi="Century Gothic" w:cs="Century Gothic"/>
        <w:noProof/>
        <w:sz w:val="14"/>
        <w:szCs w:val="14"/>
      </w:rPr>
      <w:t>19</w:t>
    </w:r>
    <w:r w:rsidRPr="00CD7C2F">
      <w:rPr>
        <w:rFonts w:ascii="Century Gothic" w:hAnsi="Century Gothic" w:cs="Century Gothic"/>
        <w:sz w:val="14"/>
        <w:szCs w:val="14"/>
      </w:rPr>
      <w:fldChar w:fldCharType="end"/>
    </w:r>
  </w:p>
  <w:p w:rsidR="004D4342" w:rsidRPr="00382B00" w:rsidRDefault="004D4342" w:rsidP="00CD7C2F">
    <w:pPr>
      <w:pStyle w:val="Nagwek2"/>
      <w:tabs>
        <w:tab w:val="num" w:pos="-142"/>
      </w:tabs>
      <w:spacing w:line="360" w:lineRule="auto"/>
      <w:jc w:val="center"/>
      <w:rPr>
        <w:rFonts w:cs="Times New Roman"/>
        <w:b w:val="0"/>
        <w:bCs w:val="0"/>
        <w:i/>
        <w:i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42" w:rsidRDefault="004D4342" w:rsidP="00CD7C2F">
      <w:pPr>
        <w:spacing w:after="0" w:line="240" w:lineRule="auto"/>
      </w:pPr>
      <w:r>
        <w:separator/>
      </w:r>
    </w:p>
  </w:footnote>
  <w:footnote w:type="continuationSeparator" w:id="0">
    <w:p w:rsidR="004D4342" w:rsidRDefault="004D4342" w:rsidP="00CD7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42" w:rsidRDefault="009555DE">
    <w:pPr>
      <w:jc w:val="center"/>
      <w:rPr>
        <w:rFonts w:ascii="Arial" w:hAnsi="Arial" w:cs="Arial"/>
        <w:b/>
        <w:bC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49" type="#_x0000_t75" style="position:absolute;left:0;text-align:left;margin-left:-22.5pt;margin-top:-18.55pt;width:139.3pt;height:68.05pt;z-index:251660288;visibility:visible;mso-wrap-distance-left:9.05pt;mso-wrap-distance-right:9.05pt" filled="t">
          <v:imagedata r:id="rId1" o:title=""/>
          <w10:wrap type="square"/>
        </v:shape>
      </w:pict>
    </w:r>
    <w:r>
      <w:rPr>
        <w:noProof/>
        <w:lang w:eastAsia="pl-PL"/>
      </w:rPr>
      <w:pict>
        <v:shape id="Obraz 1" o:spid="_x0000_s2050" type="#_x0000_t75" style="position:absolute;left:0;text-align:left;margin-left:292.35pt;margin-top:-13.45pt;width:173.05pt;height:59.05pt;z-index:251661312;visibility:visible;mso-wrap-distance-left:9.05pt;mso-wrap-distance-right:9.05pt" filled="t">
          <v:imagedata r:id="rId2" o:title=""/>
          <w10:wrap type="square"/>
        </v:shape>
      </w:pict>
    </w:r>
  </w:p>
  <w:p w:rsidR="004D4342" w:rsidRDefault="004D4342">
    <w:pPr>
      <w:jc w:val="center"/>
      <w:rPr>
        <w:rFonts w:ascii="Arial" w:hAnsi="Arial" w:cs="Arial"/>
        <w:b/>
        <w:bCs/>
      </w:rPr>
    </w:pPr>
  </w:p>
  <w:p w:rsidR="004D4342" w:rsidRPr="00CD7C2F" w:rsidRDefault="004D4342" w:rsidP="00CD7C2F">
    <w:pPr>
      <w:jc w:val="center"/>
      <w:rPr>
        <w:rFonts w:ascii="Arial" w:hAnsi="Arial" w:cs="Arial"/>
        <w:b/>
        <w:bCs/>
      </w:rPr>
    </w:pPr>
    <w:r>
      <w:rPr>
        <w:rFonts w:ascii="Arial" w:hAnsi="Arial" w:cs="Arial"/>
        <w:b/>
        <w:bCs/>
      </w:rPr>
      <w:t>DOTACJE NA INNOWACJE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A998D712"/>
    <w:name w:val="WW8Num3"/>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6">
    <w:nsid w:val="00000009"/>
    <w:multiLevelType w:val="multilevel"/>
    <w:tmpl w:val="DA14E3F6"/>
    <w:name w:val="WW8Num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87"/>
        </w:tabs>
        <w:ind w:left="1353"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B"/>
    <w:multiLevelType w:val="singleLevel"/>
    <w:tmpl w:val="0000000B"/>
    <w:name w:val="WW8Num11"/>
    <w:lvl w:ilvl="0">
      <w:start w:val="12"/>
      <w:numFmt w:val="decimal"/>
      <w:lvlText w:val="%1)"/>
      <w:lvlJc w:val="left"/>
      <w:pPr>
        <w:tabs>
          <w:tab w:val="num" w:pos="720"/>
        </w:tabs>
        <w:ind w:left="720" w:hanging="360"/>
      </w:pPr>
    </w:lvl>
  </w:abstractNum>
  <w:abstractNum w:abstractNumId="8">
    <w:nsid w:val="0000000C"/>
    <w:multiLevelType w:val="multilevel"/>
    <w:tmpl w:val="052CB8F2"/>
    <w:name w:val="WW8Num12"/>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37"/>
        </w:tabs>
        <w:ind w:left="1437" w:hanging="357"/>
      </w:p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720"/>
      </w:pPr>
      <w:rPr>
        <w:rFonts w:ascii="Century Gothic" w:eastAsia="Times New Roman" w:hAnsi="Century Gothic"/>
      </w:rPr>
    </w:lvl>
    <w:lvl w:ilvl="4">
      <w:start w:val="1"/>
      <w:numFmt w:val="lowerLetter"/>
      <w:lvlText w:val="%5)"/>
      <w:lvlJc w:val="left"/>
      <w:pPr>
        <w:tabs>
          <w:tab w:val="num" w:pos="3600"/>
        </w:tabs>
        <w:ind w:left="3600" w:hanging="360"/>
      </w:pPr>
      <w:rPr>
        <w:b w:val="0"/>
        <w:bCs w:val="0"/>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D"/>
    <w:multiLevelType w:val="multilevel"/>
    <w:tmpl w:val="0000000D"/>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E"/>
    <w:multiLevelType w:val="singleLevel"/>
    <w:tmpl w:val="0000000E"/>
    <w:name w:val="WW8Num14"/>
    <w:lvl w:ilvl="0">
      <w:numFmt w:val="bullet"/>
      <w:lvlText w:val="•"/>
      <w:lvlJc w:val="left"/>
      <w:pPr>
        <w:tabs>
          <w:tab w:val="num" w:pos="0"/>
        </w:tabs>
      </w:pPr>
      <w:rPr>
        <w:rFonts w:ascii="Arial" w:hAnsi="Arial" w:cs="Arial"/>
      </w:rPr>
    </w:lvl>
  </w:abstractNum>
  <w:abstractNum w:abstractNumId="11">
    <w:nsid w:val="00000010"/>
    <w:multiLevelType w:val="multilevel"/>
    <w:tmpl w:val="00000010"/>
    <w:name w:val="WW8Num16"/>
    <w:lvl w:ilvl="0">
      <w:start w:val="1"/>
      <w:numFmt w:val="decimal"/>
      <w:lvlText w:val="%1)"/>
      <w:lvlJc w:val="left"/>
      <w:pPr>
        <w:tabs>
          <w:tab w:val="num" w:pos="360"/>
        </w:tabs>
      </w:pPr>
    </w:lvl>
    <w:lvl w:ilvl="1">
      <w:start w:val="1"/>
      <w:numFmt w:val="lowerLetter"/>
      <w:lvlText w:val="%2."/>
      <w:lvlJc w:val="left"/>
      <w:pPr>
        <w:tabs>
          <w:tab w:val="num" w:pos="1440"/>
        </w:tabs>
        <w:ind w:left="1440" w:hanging="360"/>
      </w:pPr>
    </w:lvl>
    <w:lvl w:ilvl="2">
      <w:start w:val="15"/>
      <w:numFmt w:val="decimal"/>
      <w:lvlText w:val="%3."/>
      <w:lvlJc w:val="left"/>
      <w:pPr>
        <w:tabs>
          <w:tab w:val="num" w:pos="2475"/>
        </w:tabs>
        <w:ind w:left="2475" w:hanging="495"/>
      </w:pPr>
    </w:lvl>
    <w:lvl w:ilvl="3">
      <w:start w:val="3"/>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2"/>
    <w:multiLevelType w:val="singleLevel"/>
    <w:tmpl w:val="00000012"/>
    <w:name w:val="WW8Num18"/>
    <w:lvl w:ilvl="0">
      <w:start w:val="1"/>
      <w:numFmt w:val="lowerLetter"/>
      <w:lvlText w:val="%1)"/>
      <w:lvlJc w:val="left"/>
      <w:pPr>
        <w:tabs>
          <w:tab w:val="num" w:pos="0"/>
        </w:tabs>
        <w:ind w:left="1080" w:hanging="360"/>
      </w:pPr>
      <w:rPr>
        <w:rFonts w:ascii="Arial" w:hAnsi="Arial" w:cs="Arial"/>
      </w:rPr>
    </w:lvl>
  </w:abstractNum>
  <w:abstractNum w:abstractNumId="13">
    <w:nsid w:val="00000013"/>
    <w:multiLevelType w:val="singleLevel"/>
    <w:tmpl w:val="00000013"/>
    <w:name w:val="WW8Num19"/>
    <w:lvl w:ilvl="0">
      <w:start w:val="1"/>
      <w:numFmt w:val="bullet"/>
      <w:lvlText w:val=""/>
      <w:lvlJc w:val="left"/>
      <w:pPr>
        <w:tabs>
          <w:tab w:val="num" w:pos="0"/>
        </w:tabs>
        <w:ind w:left="1485" w:hanging="360"/>
      </w:pPr>
      <w:rPr>
        <w:rFonts w:ascii="Symbol" w:hAnsi="Symbol" w:cs="Symbol"/>
      </w:rPr>
    </w:lvl>
  </w:abstractNum>
  <w:abstractNum w:abstractNumId="14">
    <w:nsid w:val="00000014"/>
    <w:multiLevelType w:val="multilevel"/>
    <w:tmpl w:val="00000014"/>
    <w:name w:val="WW8Num20"/>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0"/>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5"/>
    <w:multiLevelType w:val="singleLevel"/>
    <w:tmpl w:val="00000015"/>
    <w:name w:val="WW8Num21"/>
    <w:lvl w:ilvl="0">
      <w:start w:val="1"/>
      <w:numFmt w:val="decimal"/>
      <w:lvlText w:val="%1)"/>
      <w:lvlJc w:val="left"/>
      <w:pPr>
        <w:tabs>
          <w:tab w:val="num" w:pos="360"/>
        </w:tabs>
      </w:pPr>
    </w:lvl>
  </w:abstractNum>
  <w:abstractNum w:abstractNumId="16">
    <w:nsid w:val="00000016"/>
    <w:multiLevelType w:val="multilevel"/>
    <w:tmpl w:val="00000016"/>
    <w:name w:val="WW8Num22"/>
    <w:lvl w:ilvl="0">
      <w:start w:val="7"/>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7"/>
    <w:multiLevelType w:val="singleLevel"/>
    <w:tmpl w:val="00000017"/>
    <w:name w:val="WW8Num23"/>
    <w:lvl w:ilvl="0">
      <w:start w:val="1"/>
      <w:numFmt w:val="decimal"/>
      <w:lvlText w:val="%1."/>
      <w:lvlJc w:val="left"/>
      <w:pPr>
        <w:tabs>
          <w:tab w:val="num" w:pos="0"/>
        </w:tabs>
        <w:ind w:left="720" w:hanging="360"/>
      </w:pPr>
    </w:lvl>
  </w:abstractNum>
  <w:abstractNum w:abstractNumId="18">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19">
    <w:nsid w:val="0000001A"/>
    <w:multiLevelType w:val="singleLevel"/>
    <w:tmpl w:val="0000001A"/>
    <w:name w:val="WW8Num26"/>
    <w:lvl w:ilvl="0">
      <w:start w:val="1"/>
      <w:numFmt w:val="upperRoman"/>
      <w:lvlText w:val="%1."/>
      <w:lvlJc w:val="left"/>
      <w:pPr>
        <w:tabs>
          <w:tab w:val="num" w:pos="1080"/>
        </w:tabs>
        <w:ind w:left="1080" w:hanging="720"/>
      </w:pPr>
    </w:lvl>
  </w:abstractNum>
  <w:abstractNum w:abstractNumId="2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1">
    <w:nsid w:val="0000001D"/>
    <w:multiLevelType w:val="singleLevel"/>
    <w:tmpl w:val="0000001D"/>
    <w:name w:val="WW8Num29"/>
    <w:lvl w:ilvl="0">
      <w:start w:val="5"/>
      <w:numFmt w:val="decimal"/>
      <w:lvlText w:val="%1."/>
      <w:lvlJc w:val="left"/>
      <w:pPr>
        <w:tabs>
          <w:tab w:val="num" w:pos="720"/>
        </w:tabs>
        <w:ind w:left="720" w:hanging="360"/>
      </w:pPr>
    </w:lvl>
  </w:abstractNum>
  <w:abstractNum w:abstractNumId="22">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rPr>
    </w:lvl>
  </w:abstractNum>
  <w:abstractNum w:abstractNumId="23">
    <w:nsid w:val="0000001F"/>
    <w:multiLevelType w:val="multilevel"/>
    <w:tmpl w:val="0000001F"/>
    <w:name w:val="WW8Num31"/>
    <w:lvl w:ilvl="0">
      <w:start w:val="4"/>
      <w:numFmt w:val="decimal"/>
      <w:lvlText w:val="%1)"/>
      <w:lvlJc w:val="left"/>
      <w:pPr>
        <w:tabs>
          <w:tab w:val="num" w:pos="720"/>
        </w:tabs>
        <w:ind w:left="720" w:hanging="360"/>
      </w:pPr>
    </w:lvl>
    <w:lvl w:ilvl="1">
      <w:start w:val="1"/>
      <w:numFmt w:val="lowerLetter"/>
      <w:lvlText w:val="%2)"/>
      <w:lvlJc w:val="left"/>
      <w:pPr>
        <w:tabs>
          <w:tab w:val="num" w:pos="0"/>
        </w:tabs>
        <w:ind w:left="1440" w:hanging="360"/>
      </w:pPr>
      <w:rPr>
        <w:rFonts w:ascii="Arial" w:eastAsia="Times New Roman" w:hAnsi="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25">
    <w:nsid w:val="00000021"/>
    <w:multiLevelType w:val="multilevel"/>
    <w:tmpl w:val="A432BD4C"/>
    <w:name w:val="WW8Num33"/>
    <w:lvl w:ilvl="0">
      <w:start w:val="1"/>
      <w:numFmt w:val="decimal"/>
      <w:lvlText w:val="%1."/>
      <w:lvlJc w:val="left"/>
      <w:pPr>
        <w:tabs>
          <w:tab w:val="num" w:pos="786"/>
        </w:tabs>
        <w:ind w:left="786" w:hanging="360"/>
      </w:pPr>
      <w:rPr>
        <w:rFonts w:ascii="Century Gothic" w:hAnsi="Century Gothic" w:cs="Century Gothic"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2"/>
    <w:multiLevelType w:val="singleLevel"/>
    <w:tmpl w:val="808E70CC"/>
    <w:lvl w:ilvl="0">
      <w:start w:val="6"/>
      <w:numFmt w:val="decimal"/>
      <w:lvlText w:val="%1."/>
      <w:lvlJc w:val="left"/>
      <w:pPr>
        <w:tabs>
          <w:tab w:val="num" w:pos="0"/>
        </w:tabs>
        <w:ind w:left="5040" w:hanging="360"/>
      </w:pPr>
      <w:rPr>
        <w:rFonts w:hint="default"/>
      </w:rPr>
    </w:lvl>
  </w:abstractNum>
  <w:abstractNum w:abstractNumId="27">
    <w:nsid w:val="00000023"/>
    <w:multiLevelType w:val="multilevel"/>
    <w:tmpl w:val="00000023"/>
    <w:name w:val="WW8Num3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Verdana" w:eastAsia="Times New Roman" w:hAnsi="Verdan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entury Gothic" w:eastAsia="Times New Roman" w:hAnsi="Century Gothic"/>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00000027"/>
    <w:multiLevelType w:val="singleLevel"/>
    <w:tmpl w:val="00000027"/>
    <w:name w:val="WW8Num39"/>
    <w:lvl w:ilvl="0">
      <w:start w:val="4"/>
      <w:numFmt w:val="decimal"/>
      <w:lvlText w:val="%1."/>
      <w:lvlJc w:val="left"/>
      <w:pPr>
        <w:tabs>
          <w:tab w:val="num" w:pos="0"/>
        </w:tabs>
        <w:ind w:left="720" w:hanging="360"/>
      </w:pPr>
    </w:lvl>
  </w:abstractNum>
  <w:abstractNum w:abstractNumId="31">
    <w:nsid w:val="00000028"/>
    <w:multiLevelType w:val="multilevel"/>
    <w:tmpl w:val="00000028"/>
    <w:name w:val="WW8Num4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440" w:hanging="108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800" w:hanging="144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2160" w:hanging="1800"/>
      </w:pPr>
      <w:rPr>
        <w:color w:val="000000"/>
      </w:rPr>
    </w:lvl>
    <w:lvl w:ilvl="8">
      <w:start w:val="1"/>
      <w:numFmt w:val="decimal"/>
      <w:lvlText w:val="%1.%2.%3.%4.%5.%6.%7.%8.%9."/>
      <w:lvlJc w:val="left"/>
      <w:pPr>
        <w:tabs>
          <w:tab w:val="num" w:pos="0"/>
        </w:tabs>
        <w:ind w:left="2160" w:hanging="1800"/>
      </w:pPr>
      <w:rPr>
        <w:color w:val="000000"/>
      </w:rPr>
    </w:lvl>
  </w:abstractNum>
  <w:abstractNum w:abstractNumId="32">
    <w:nsid w:val="00000029"/>
    <w:multiLevelType w:val="multilevel"/>
    <w:tmpl w:val="00000029"/>
    <w:name w:val="WW8Num41"/>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3">
    <w:nsid w:val="0000002B"/>
    <w:multiLevelType w:val="singleLevel"/>
    <w:tmpl w:val="B652E29C"/>
    <w:name w:val="WW8Num43"/>
    <w:lvl w:ilvl="0">
      <w:start w:val="7"/>
      <w:numFmt w:val="decimal"/>
      <w:lvlText w:val="%1."/>
      <w:lvlJc w:val="left"/>
      <w:pPr>
        <w:tabs>
          <w:tab w:val="num" w:pos="0"/>
        </w:tabs>
        <w:ind w:left="720" w:hanging="360"/>
      </w:pPr>
      <w:rPr>
        <w:rFonts w:hint="default"/>
      </w:rPr>
    </w:lvl>
  </w:abstractNum>
  <w:abstractNum w:abstractNumId="34">
    <w:nsid w:val="0000002C"/>
    <w:multiLevelType w:val="multilevel"/>
    <w:tmpl w:val="0000002C"/>
    <w:name w:val="WW8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D"/>
    <w:multiLevelType w:val="multilevel"/>
    <w:tmpl w:val="0000002D"/>
    <w:name w:val="WW8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2E"/>
    <w:multiLevelType w:val="multilevel"/>
    <w:tmpl w:val="0000002E"/>
    <w:name w:val="WW8Num46"/>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Verdana" w:eastAsia="Times New Roman" w:hAnsi="Verdan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nsid w:val="0000002F"/>
    <w:multiLevelType w:val="multilevel"/>
    <w:tmpl w:val="0000002F"/>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39">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0000033"/>
    <w:multiLevelType w:val="multilevel"/>
    <w:tmpl w:val="00000033"/>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nsid w:val="00000034"/>
    <w:multiLevelType w:val="singleLevel"/>
    <w:tmpl w:val="00000034"/>
    <w:name w:val="WW8Num52"/>
    <w:lvl w:ilvl="0">
      <w:start w:val="1"/>
      <w:numFmt w:val="decimal"/>
      <w:lvlText w:val="%1."/>
      <w:lvlJc w:val="left"/>
      <w:pPr>
        <w:tabs>
          <w:tab w:val="num" w:pos="0"/>
        </w:tabs>
        <w:ind w:left="644" w:hanging="360"/>
      </w:pPr>
    </w:lvl>
  </w:abstractNum>
  <w:abstractNum w:abstractNumId="42">
    <w:nsid w:val="00000035"/>
    <w:multiLevelType w:val="multilevel"/>
    <w:tmpl w:val="B4C47BB0"/>
    <w:name w:val="WW8Num53"/>
    <w:lvl w:ilvl="0">
      <w:start w:val="1"/>
      <w:numFmt w:val="decimal"/>
      <w:lvlText w:val="%1."/>
      <w:lvlJc w:val="left"/>
      <w:pPr>
        <w:tabs>
          <w:tab w:val="num" w:pos="0"/>
        </w:tabs>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00000036"/>
    <w:multiLevelType w:val="multilevel"/>
    <w:tmpl w:val="00000036"/>
    <w:name w:val="WW8Num54"/>
    <w:lvl w:ilvl="0">
      <w:start w:val="1"/>
      <w:numFmt w:val="decimal"/>
      <w:lvlText w:val="%1."/>
      <w:lvlJc w:val="left"/>
      <w:pPr>
        <w:tabs>
          <w:tab w:val="num" w:pos="0"/>
        </w:tabs>
        <w:ind w:left="720" w:hanging="360"/>
      </w:pPr>
    </w:lvl>
    <w:lvl w:ilvl="1">
      <w:start w:val="1"/>
      <w:numFmt w:val="decimal"/>
      <w:lvlText w:val="%2."/>
      <w:lvlJc w:val="left"/>
      <w:pPr>
        <w:tabs>
          <w:tab w:val="num" w:pos="1437"/>
        </w:tabs>
        <w:ind w:left="1437" w:hanging="357"/>
      </w:pPr>
    </w:lvl>
    <w:lvl w:ilvl="2">
      <w:start w:val="1"/>
      <w:numFmt w:val="decimal"/>
      <w:lvlText w:val="%3)"/>
      <w:lvlJc w:val="left"/>
      <w:pPr>
        <w:tabs>
          <w:tab w:val="num" w:pos="2340"/>
        </w:tabs>
        <w:ind w:left="2340" w:hanging="360"/>
      </w:pPr>
    </w:lvl>
    <w:lvl w:ilvl="3">
      <w:start w:val="18"/>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b w:val="0"/>
        <w:bCs w:val="0"/>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37"/>
    <w:multiLevelType w:val="singleLevel"/>
    <w:tmpl w:val="00000037"/>
    <w:name w:val="WW8Num55"/>
    <w:lvl w:ilvl="0">
      <w:start w:val="1"/>
      <w:numFmt w:val="decimal"/>
      <w:lvlText w:val="%1."/>
      <w:lvlJc w:val="left"/>
      <w:pPr>
        <w:tabs>
          <w:tab w:val="num" w:pos="0"/>
        </w:tabs>
        <w:ind w:left="720" w:hanging="360"/>
      </w:pPr>
    </w:lvl>
  </w:abstractNum>
  <w:abstractNum w:abstractNumId="45">
    <w:nsid w:val="00000038"/>
    <w:multiLevelType w:val="multilevel"/>
    <w:tmpl w:val="00000038"/>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nsid w:val="00000039"/>
    <w:multiLevelType w:val="singleLevel"/>
    <w:tmpl w:val="00000039"/>
    <w:name w:val="WW8Num57"/>
    <w:lvl w:ilvl="0">
      <w:start w:val="1"/>
      <w:numFmt w:val="lowerLetter"/>
      <w:lvlText w:val="%1)"/>
      <w:lvlJc w:val="left"/>
      <w:pPr>
        <w:tabs>
          <w:tab w:val="num" w:pos="1864"/>
        </w:tabs>
        <w:ind w:left="1864" w:hanging="360"/>
      </w:pPr>
      <w:rPr>
        <w:rFonts w:ascii="Century Gothic" w:hAnsi="Century Gothic" w:cs="Century Gothic"/>
        <w:sz w:val="20"/>
        <w:szCs w:val="20"/>
      </w:rPr>
    </w:lvl>
  </w:abstractNum>
  <w:abstractNum w:abstractNumId="47">
    <w:nsid w:val="14734462"/>
    <w:multiLevelType w:val="multilevel"/>
    <w:tmpl w:val="0CEC18BE"/>
    <w:name w:val="WW8Num312"/>
    <w:lvl w:ilvl="0">
      <w:start w:val="6"/>
      <w:numFmt w:val="decimal"/>
      <w:lvlText w:val="%1)"/>
      <w:lvlJc w:val="left"/>
      <w:pPr>
        <w:tabs>
          <w:tab w:val="num" w:pos="720"/>
        </w:tabs>
        <w:ind w:left="720" w:hanging="360"/>
      </w:pPr>
      <w:rPr>
        <w:rFonts w:hint="default"/>
        <w:vertAlign w:val="baseline"/>
      </w:rPr>
    </w:lvl>
    <w:lvl w:ilvl="1">
      <w:start w:val="1"/>
      <w:numFmt w:val="lowerLetter"/>
      <w:lvlText w:val="%2)"/>
      <w:lvlJc w:val="left"/>
      <w:pPr>
        <w:tabs>
          <w:tab w:val="num" w:pos="0"/>
        </w:tabs>
        <w:ind w:left="1440" w:hanging="360"/>
      </w:pPr>
      <w:rPr>
        <w:rFonts w:ascii="Arial" w:eastAsia="Times New Roman" w:hAnsi="Arial"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Arial" w:eastAsia="Times New Roman" w:hAnsi="Aria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b w:val="0"/>
        <w:bCs w:val="0"/>
        <w:sz w:val="20"/>
        <w:szCs w:val="20"/>
      </w:rPr>
    </w:lvl>
    <w:lvl w:ilvl="8">
      <w:start w:val="1"/>
      <w:numFmt w:val="lowerRoman"/>
      <w:lvlText w:val="%9."/>
      <w:lvlJc w:val="left"/>
      <w:pPr>
        <w:tabs>
          <w:tab w:val="num" w:pos="0"/>
        </w:tabs>
        <w:ind w:left="6480" w:hanging="180"/>
      </w:pPr>
      <w:rPr>
        <w:rFonts w:hint="default"/>
      </w:rPr>
    </w:lvl>
  </w:abstractNum>
  <w:abstractNum w:abstractNumId="48">
    <w:nsid w:val="1BB34D31"/>
    <w:multiLevelType w:val="hybridMultilevel"/>
    <w:tmpl w:val="BBDECC8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0D36F8C"/>
    <w:multiLevelType w:val="hybridMultilevel"/>
    <w:tmpl w:val="7EA05E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60F4EB4"/>
    <w:multiLevelType w:val="multilevel"/>
    <w:tmpl w:val="54829AC0"/>
    <w:name w:val="WW8Num332"/>
    <w:lvl w:ilvl="0">
      <w:start w:val="2"/>
      <w:numFmt w:val="decimal"/>
      <w:lvlText w:val="%1."/>
      <w:lvlJc w:val="left"/>
      <w:pPr>
        <w:tabs>
          <w:tab w:val="num" w:pos="786"/>
        </w:tabs>
        <w:ind w:left="786" w:hanging="360"/>
      </w:pPr>
      <w:rPr>
        <w:rFonts w:ascii="Century Gothic" w:hAnsi="Century Gothic" w:cs="Century Gothic"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37DC3E81"/>
    <w:multiLevelType w:val="hybridMultilevel"/>
    <w:tmpl w:val="78AAB5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D1000C1"/>
    <w:multiLevelType w:val="hybridMultilevel"/>
    <w:tmpl w:val="972854A4"/>
    <w:lvl w:ilvl="0" w:tplc="4E3A7A70">
      <w:start w:val="18"/>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53">
    <w:nsid w:val="64235752"/>
    <w:multiLevelType w:val="hybridMultilevel"/>
    <w:tmpl w:val="28720986"/>
    <w:lvl w:ilvl="0" w:tplc="B8809B0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1"/>
  </w:num>
  <w:num w:numId="10">
    <w:abstractNumId w:val="13"/>
  </w:num>
  <w:num w:numId="11">
    <w:abstractNumId w:val="14"/>
  </w:num>
  <w:num w:numId="12">
    <w:abstractNumId w:val="15"/>
  </w:num>
  <w:num w:numId="13">
    <w:abstractNumId w:val="16"/>
  </w:num>
  <w:num w:numId="14">
    <w:abstractNumId w:val="17"/>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9"/>
  </w:num>
  <w:num w:numId="44">
    <w:abstractNumId w:val="47"/>
  </w:num>
  <w:num w:numId="45">
    <w:abstractNumId w:val="51"/>
  </w:num>
  <w:num w:numId="46">
    <w:abstractNumId w:val="53"/>
  </w:num>
  <w:num w:numId="47">
    <w:abstractNumId w:val="48"/>
  </w:num>
  <w:num w:numId="48">
    <w:abstractNumId w:val="50"/>
  </w:num>
  <w:num w:numId="49">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C2F"/>
    <w:rsid w:val="00063148"/>
    <w:rsid w:val="000759B4"/>
    <w:rsid w:val="000D2797"/>
    <w:rsid w:val="0010432A"/>
    <w:rsid w:val="00126D08"/>
    <w:rsid w:val="00185485"/>
    <w:rsid w:val="001C156D"/>
    <w:rsid w:val="001F6F21"/>
    <w:rsid w:val="00271C10"/>
    <w:rsid w:val="002A142C"/>
    <w:rsid w:val="002A1F74"/>
    <w:rsid w:val="002A4626"/>
    <w:rsid w:val="002A7375"/>
    <w:rsid w:val="002D3C00"/>
    <w:rsid w:val="002F33EE"/>
    <w:rsid w:val="00317A88"/>
    <w:rsid w:val="00321378"/>
    <w:rsid w:val="00382B00"/>
    <w:rsid w:val="003F20B7"/>
    <w:rsid w:val="003F3312"/>
    <w:rsid w:val="00407BC1"/>
    <w:rsid w:val="004114A2"/>
    <w:rsid w:val="00434034"/>
    <w:rsid w:val="004408DB"/>
    <w:rsid w:val="00476C96"/>
    <w:rsid w:val="00483665"/>
    <w:rsid w:val="004942A0"/>
    <w:rsid w:val="004A58EA"/>
    <w:rsid w:val="004B33E6"/>
    <w:rsid w:val="004B7496"/>
    <w:rsid w:val="004D4342"/>
    <w:rsid w:val="004D544D"/>
    <w:rsid w:val="004E34ED"/>
    <w:rsid w:val="0052569F"/>
    <w:rsid w:val="005324F3"/>
    <w:rsid w:val="00540229"/>
    <w:rsid w:val="005574D4"/>
    <w:rsid w:val="00560E91"/>
    <w:rsid w:val="00564AF0"/>
    <w:rsid w:val="0057137B"/>
    <w:rsid w:val="005713CC"/>
    <w:rsid w:val="00576DFD"/>
    <w:rsid w:val="005A1551"/>
    <w:rsid w:val="005A34A8"/>
    <w:rsid w:val="006023E2"/>
    <w:rsid w:val="00612412"/>
    <w:rsid w:val="00621019"/>
    <w:rsid w:val="00624270"/>
    <w:rsid w:val="00635D3B"/>
    <w:rsid w:val="00657724"/>
    <w:rsid w:val="00674E4C"/>
    <w:rsid w:val="00675E33"/>
    <w:rsid w:val="006836FF"/>
    <w:rsid w:val="006B0770"/>
    <w:rsid w:val="006D793D"/>
    <w:rsid w:val="006F3D7E"/>
    <w:rsid w:val="006F4257"/>
    <w:rsid w:val="007362FF"/>
    <w:rsid w:val="007A3E72"/>
    <w:rsid w:val="007B4E98"/>
    <w:rsid w:val="00825848"/>
    <w:rsid w:val="0089468E"/>
    <w:rsid w:val="008973C1"/>
    <w:rsid w:val="008B45C9"/>
    <w:rsid w:val="008E6BD9"/>
    <w:rsid w:val="009101DB"/>
    <w:rsid w:val="009147B0"/>
    <w:rsid w:val="00920258"/>
    <w:rsid w:val="00942711"/>
    <w:rsid w:val="0095290F"/>
    <w:rsid w:val="009555DE"/>
    <w:rsid w:val="009901A7"/>
    <w:rsid w:val="009A775F"/>
    <w:rsid w:val="009C1E30"/>
    <w:rsid w:val="009E4A58"/>
    <w:rsid w:val="00A22921"/>
    <w:rsid w:val="00A230AA"/>
    <w:rsid w:val="00A25388"/>
    <w:rsid w:val="00A46351"/>
    <w:rsid w:val="00A5485F"/>
    <w:rsid w:val="00A87335"/>
    <w:rsid w:val="00AB06C5"/>
    <w:rsid w:val="00AD089F"/>
    <w:rsid w:val="00AD12AA"/>
    <w:rsid w:val="00AD4939"/>
    <w:rsid w:val="00AD4AA4"/>
    <w:rsid w:val="00AE2D2F"/>
    <w:rsid w:val="00AF2504"/>
    <w:rsid w:val="00B21663"/>
    <w:rsid w:val="00B3549C"/>
    <w:rsid w:val="00B418E1"/>
    <w:rsid w:val="00B868B0"/>
    <w:rsid w:val="00B933E4"/>
    <w:rsid w:val="00BE76CD"/>
    <w:rsid w:val="00BF7C0D"/>
    <w:rsid w:val="00C208C9"/>
    <w:rsid w:val="00C44E48"/>
    <w:rsid w:val="00C67361"/>
    <w:rsid w:val="00C90D36"/>
    <w:rsid w:val="00C93608"/>
    <w:rsid w:val="00CB04DE"/>
    <w:rsid w:val="00CB18A5"/>
    <w:rsid w:val="00CB4DB8"/>
    <w:rsid w:val="00CD52CB"/>
    <w:rsid w:val="00CD7C2F"/>
    <w:rsid w:val="00CF5782"/>
    <w:rsid w:val="00D0513F"/>
    <w:rsid w:val="00D171CA"/>
    <w:rsid w:val="00D53249"/>
    <w:rsid w:val="00D74CEF"/>
    <w:rsid w:val="00DA3DC4"/>
    <w:rsid w:val="00DC3578"/>
    <w:rsid w:val="00DC5B3A"/>
    <w:rsid w:val="00DE53E3"/>
    <w:rsid w:val="00E642A2"/>
    <w:rsid w:val="00ED0A7D"/>
    <w:rsid w:val="00F16086"/>
    <w:rsid w:val="00F4604D"/>
    <w:rsid w:val="00F50493"/>
    <w:rsid w:val="00F6229C"/>
    <w:rsid w:val="00F80776"/>
    <w:rsid w:val="00F9676C"/>
    <w:rsid w:val="00FA1EBE"/>
    <w:rsid w:val="00FC18EA"/>
    <w:rsid w:val="00FE0E67"/>
    <w:rsid w:val="00FF5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8973C1"/>
    <w:pPr>
      <w:spacing w:after="200" w:line="276" w:lineRule="auto"/>
    </w:pPr>
    <w:rPr>
      <w:rFonts w:cs="Calibri"/>
      <w:lang w:eastAsia="en-US"/>
    </w:rPr>
  </w:style>
  <w:style w:type="paragraph" w:styleId="Nagwek1">
    <w:name w:val="heading 1"/>
    <w:basedOn w:val="Normalny"/>
    <w:next w:val="Normalny"/>
    <w:link w:val="Nagwek1Znak"/>
    <w:uiPriority w:val="99"/>
    <w:qFormat/>
    <w:rsid w:val="00CD7C2F"/>
    <w:pPr>
      <w:tabs>
        <w:tab w:val="num" w:pos="0"/>
      </w:tabs>
      <w:suppressAutoHyphens/>
      <w:spacing w:before="480" w:after="0"/>
      <w:ind w:left="432" w:hanging="432"/>
      <w:jc w:val="both"/>
      <w:outlineLvl w:val="0"/>
    </w:pPr>
    <w:rPr>
      <w:rFonts w:ascii="Cambria" w:eastAsia="Times New Roman" w:hAnsi="Cambria" w:cs="Cambria"/>
      <w:b/>
      <w:bCs/>
      <w:sz w:val="28"/>
      <w:szCs w:val="28"/>
      <w:lang w:eastAsia="ar-SA"/>
    </w:rPr>
  </w:style>
  <w:style w:type="paragraph" w:styleId="Nagwek2">
    <w:name w:val="heading 2"/>
    <w:basedOn w:val="Normalny"/>
    <w:next w:val="Normalny"/>
    <w:link w:val="Nagwek2Znak"/>
    <w:uiPriority w:val="99"/>
    <w:qFormat/>
    <w:rsid w:val="00CD7C2F"/>
    <w:pPr>
      <w:keepNext/>
      <w:tabs>
        <w:tab w:val="num" w:pos="0"/>
      </w:tabs>
      <w:suppressAutoHyphens/>
      <w:autoSpaceDE w:val="0"/>
      <w:spacing w:after="0" w:line="240" w:lineRule="auto"/>
      <w:ind w:left="576" w:hanging="576"/>
      <w:outlineLvl w:val="1"/>
    </w:pPr>
    <w:rPr>
      <w:rFonts w:ascii="Century Gothic" w:eastAsia="Times New Roman" w:hAnsi="Century Gothic" w:cs="Century Gothic"/>
      <w:b/>
      <w:bCs/>
      <w:lang w:eastAsia="ar-SA"/>
    </w:rPr>
  </w:style>
  <w:style w:type="paragraph" w:styleId="Nagwek3">
    <w:name w:val="heading 3"/>
    <w:basedOn w:val="Normalny"/>
    <w:next w:val="Normalny"/>
    <w:link w:val="Nagwek3Znak"/>
    <w:uiPriority w:val="99"/>
    <w:qFormat/>
    <w:rsid w:val="00CD7C2F"/>
    <w:pPr>
      <w:keepNext/>
      <w:tabs>
        <w:tab w:val="num" w:pos="0"/>
      </w:tabs>
      <w:suppressAutoHyphens/>
      <w:spacing w:after="0" w:line="240" w:lineRule="auto"/>
      <w:ind w:left="720" w:hanging="720"/>
      <w:jc w:val="center"/>
      <w:outlineLvl w:val="2"/>
    </w:pPr>
    <w:rPr>
      <w:rFonts w:ascii="Arial" w:eastAsia="Times New Roman" w:hAnsi="Arial" w:cs="Arial"/>
      <w:b/>
      <w:bCs/>
      <w:sz w:val="24"/>
      <w:szCs w:val="24"/>
      <w:lang w:eastAsia="ar-SA"/>
    </w:rPr>
  </w:style>
  <w:style w:type="paragraph" w:styleId="Nagwek4">
    <w:name w:val="heading 4"/>
    <w:basedOn w:val="Normalny"/>
    <w:next w:val="Normalny"/>
    <w:link w:val="Nagwek4Znak"/>
    <w:uiPriority w:val="99"/>
    <w:qFormat/>
    <w:rsid w:val="00CD7C2F"/>
    <w:pPr>
      <w:tabs>
        <w:tab w:val="num" w:pos="0"/>
      </w:tabs>
      <w:suppressAutoHyphens/>
      <w:spacing w:before="200" w:after="0"/>
      <w:ind w:left="864" w:hanging="864"/>
      <w:jc w:val="both"/>
      <w:outlineLvl w:val="3"/>
    </w:pPr>
    <w:rPr>
      <w:rFonts w:ascii="Cambria" w:eastAsia="Times New Roman" w:hAnsi="Cambria" w:cs="Cambria"/>
      <w:b/>
      <w:bCs/>
      <w:i/>
      <w:iCs/>
      <w:lang w:eastAsia="ar-SA"/>
    </w:rPr>
  </w:style>
  <w:style w:type="paragraph" w:styleId="Nagwek5">
    <w:name w:val="heading 5"/>
    <w:basedOn w:val="Normalny"/>
    <w:next w:val="Normalny"/>
    <w:link w:val="Nagwek5Znak"/>
    <w:uiPriority w:val="99"/>
    <w:qFormat/>
    <w:rsid w:val="00CD7C2F"/>
    <w:pPr>
      <w:keepNext/>
      <w:tabs>
        <w:tab w:val="num" w:pos="0"/>
      </w:tabs>
      <w:suppressAutoHyphens/>
      <w:spacing w:after="0" w:line="240" w:lineRule="auto"/>
      <w:ind w:left="1008" w:hanging="1008"/>
      <w:jc w:val="both"/>
      <w:outlineLvl w:val="4"/>
    </w:pPr>
    <w:rPr>
      <w:rFonts w:ascii="Century Gothic" w:eastAsia="Times New Roman" w:hAnsi="Century Gothic" w:cs="Century Gothic"/>
      <w:b/>
      <w:bCs/>
      <w:i/>
      <w:iCs/>
      <w:sz w:val="24"/>
      <w:szCs w:val="24"/>
      <w:lang w:eastAsia="ar-SA"/>
    </w:rPr>
  </w:style>
  <w:style w:type="paragraph" w:styleId="Nagwek6">
    <w:name w:val="heading 6"/>
    <w:basedOn w:val="Normalny"/>
    <w:next w:val="Normalny"/>
    <w:link w:val="Nagwek6Znak"/>
    <w:uiPriority w:val="99"/>
    <w:qFormat/>
    <w:rsid w:val="00CD7C2F"/>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uiPriority w:val="99"/>
    <w:qFormat/>
    <w:rsid w:val="00CD7C2F"/>
    <w:pPr>
      <w:keepNext/>
      <w:tabs>
        <w:tab w:val="num" w:pos="0"/>
      </w:tabs>
      <w:suppressAutoHyphens/>
      <w:autoSpaceDE w:val="0"/>
      <w:spacing w:after="0" w:line="240" w:lineRule="auto"/>
      <w:ind w:left="1296" w:hanging="1296"/>
      <w:outlineLvl w:val="6"/>
    </w:pPr>
    <w:rPr>
      <w:rFonts w:ascii="Arial-BoldMT" w:eastAsia="Times New Roman" w:hAnsi="Arial-BoldMT" w:cs="Arial-BoldMT"/>
      <w:b/>
      <w:bCs/>
      <w:sz w:val="20"/>
      <w:szCs w:val="20"/>
      <w:lang w:eastAsia="ar-SA"/>
    </w:rPr>
  </w:style>
  <w:style w:type="paragraph" w:styleId="Nagwek8">
    <w:name w:val="heading 8"/>
    <w:basedOn w:val="Normalny"/>
    <w:next w:val="Normalny"/>
    <w:link w:val="Nagwek8Znak"/>
    <w:uiPriority w:val="99"/>
    <w:qFormat/>
    <w:rsid w:val="00CD7C2F"/>
    <w:pPr>
      <w:keepNext/>
      <w:tabs>
        <w:tab w:val="num" w:pos="0"/>
      </w:tabs>
      <w:suppressAutoHyphens/>
      <w:autoSpaceDE w:val="0"/>
      <w:spacing w:after="0" w:line="240" w:lineRule="auto"/>
      <w:ind w:left="1440" w:hanging="1440"/>
      <w:jc w:val="center"/>
      <w:outlineLvl w:val="7"/>
    </w:pPr>
    <w:rPr>
      <w:rFonts w:ascii="Century Gothic" w:eastAsia="Times New Roman" w:hAnsi="Century Gothic" w:cs="Century Gothic"/>
      <w:b/>
      <w:bCs/>
      <w:lang w:eastAsia="ar-SA"/>
    </w:rPr>
  </w:style>
  <w:style w:type="paragraph" w:styleId="Nagwek9">
    <w:name w:val="heading 9"/>
    <w:basedOn w:val="Normalny"/>
    <w:next w:val="Normalny"/>
    <w:link w:val="Nagwek9Znak"/>
    <w:uiPriority w:val="99"/>
    <w:qFormat/>
    <w:rsid w:val="00CD7C2F"/>
    <w:pPr>
      <w:keepNext/>
      <w:tabs>
        <w:tab w:val="num" w:pos="0"/>
      </w:tabs>
      <w:suppressAutoHyphens/>
      <w:autoSpaceDE w:val="0"/>
      <w:spacing w:after="0" w:line="240" w:lineRule="auto"/>
      <w:ind w:left="1584" w:hanging="1584"/>
      <w:jc w:val="both"/>
      <w:outlineLvl w:val="8"/>
    </w:pPr>
    <w:rPr>
      <w:rFonts w:ascii="Century Gothic" w:eastAsia="Times New Roman" w:hAnsi="Century Gothic" w:cs="Century Gothic"/>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D7C2F"/>
    <w:rPr>
      <w:rFonts w:ascii="Cambria" w:hAnsi="Cambria" w:cs="Cambria"/>
      <w:b/>
      <w:bCs/>
      <w:sz w:val="28"/>
      <w:szCs w:val="28"/>
      <w:lang w:eastAsia="ar-SA" w:bidi="ar-SA"/>
    </w:rPr>
  </w:style>
  <w:style w:type="character" w:customStyle="1" w:styleId="Nagwek2Znak">
    <w:name w:val="Nagłówek 2 Znak"/>
    <w:basedOn w:val="Domylnaczcionkaakapitu"/>
    <w:link w:val="Nagwek2"/>
    <w:uiPriority w:val="99"/>
    <w:locked/>
    <w:rsid w:val="00CD7C2F"/>
    <w:rPr>
      <w:rFonts w:ascii="Century Gothic" w:hAnsi="Century Gothic" w:cs="Century Gothic"/>
      <w:b/>
      <w:bCs/>
      <w:sz w:val="16"/>
      <w:szCs w:val="16"/>
      <w:lang w:eastAsia="ar-SA" w:bidi="ar-SA"/>
    </w:rPr>
  </w:style>
  <w:style w:type="character" w:customStyle="1" w:styleId="Nagwek3Znak">
    <w:name w:val="Nagłówek 3 Znak"/>
    <w:basedOn w:val="Domylnaczcionkaakapitu"/>
    <w:link w:val="Nagwek3"/>
    <w:uiPriority w:val="99"/>
    <w:locked/>
    <w:rsid w:val="00CD7C2F"/>
    <w:rPr>
      <w:rFonts w:ascii="Arial" w:hAnsi="Arial" w:cs="Arial"/>
      <w:b/>
      <w:bCs/>
      <w:sz w:val="24"/>
      <w:szCs w:val="24"/>
      <w:lang w:eastAsia="ar-SA" w:bidi="ar-SA"/>
    </w:rPr>
  </w:style>
  <w:style w:type="character" w:customStyle="1" w:styleId="Nagwek4Znak">
    <w:name w:val="Nagłówek 4 Znak"/>
    <w:basedOn w:val="Domylnaczcionkaakapitu"/>
    <w:link w:val="Nagwek4"/>
    <w:uiPriority w:val="99"/>
    <w:locked/>
    <w:rsid w:val="00CD7C2F"/>
    <w:rPr>
      <w:rFonts w:ascii="Cambria" w:hAnsi="Cambria" w:cs="Cambria"/>
      <w:b/>
      <w:bCs/>
      <w:i/>
      <w:iCs/>
      <w:lang w:eastAsia="ar-SA" w:bidi="ar-SA"/>
    </w:rPr>
  </w:style>
  <w:style w:type="character" w:customStyle="1" w:styleId="Nagwek5Znak">
    <w:name w:val="Nagłówek 5 Znak"/>
    <w:basedOn w:val="Domylnaczcionkaakapitu"/>
    <w:link w:val="Nagwek5"/>
    <w:uiPriority w:val="99"/>
    <w:locked/>
    <w:rsid w:val="00CD7C2F"/>
    <w:rPr>
      <w:rFonts w:ascii="Century Gothic" w:hAnsi="Century Gothic" w:cs="Century Gothic"/>
      <w:b/>
      <w:bCs/>
      <w:i/>
      <w:iCs/>
      <w:sz w:val="24"/>
      <w:szCs w:val="24"/>
      <w:lang w:eastAsia="ar-SA" w:bidi="ar-SA"/>
    </w:rPr>
  </w:style>
  <w:style w:type="character" w:customStyle="1" w:styleId="Nagwek6Znak">
    <w:name w:val="Nagłówek 6 Znak"/>
    <w:basedOn w:val="Domylnaczcionkaakapitu"/>
    <w:link w:val="Nagwek6"/>
    <w:uiPriority w:val="99"/>
    <w:locked/>
    <w:rsid w:val="00CD7C2F"/>
    <w:rPr>
      <w:rFonts w:ascii="Times New Roman" w:hAnsi="Times New Roman" w:cs="Times New Roman"/>
      <w:b/>
      <w:bCs/>
      <w:lang w:eastAsia="ar-SA" w:bidi="ar-SA"/>
    </w:rPr>
  </w:style>
  <w:style w:type="character" w:customStyle="1" w:styleId="Nagwek7Znak">
    <w:name w:val="Nagłówek 7 Znak"/>
    <w:basedOn w:val="Domylnaczcionkaakapitu"/>
    <w:link w:val="Nagwek7"/>
    <w:uiPriority w:val="99"/>
    <w:locked/>
    <w:rsid w:val="00CD7C2F"/>
    <w:rPr>
      <w:rFonts w:ascii="Arial-BoldMT" w:hAnsi="Arial-BoldMT" w:cs="Arial-BoldMT"/>
      <w:b/>
      <w:bCs/>
      <w:sz w:val="20"/>
      <w:szCs w:val="20"/>
      <w:lang w:eastAsia="ar-SA" w:bidi="ar-SA"/>
    </w:rPr>
  </w:style>
  <w:style w:type="character" w:customStyle="1" w:styleId="Nagwek8Znak">
    <w:name w:val="Nagłówek 8 Znak"/>
    <w:basedOn w:val="Domylnaczcionkaakapitu"/>
    <w:link w:val="Nagwek8"/>
    <w:uiPriority w:val="99"/>
    <w:locked/>
    <w:rsid w:val="00CD7C2F"/>
    <w:rPr>
      <w:rFonts w:ascii="Century Gothic" w:hAnsi="Century Gothic" w:cs="Century Gothic"/>
      <w:b/>
      <w:bCs/>
      <w:sz w:val="16"/>
      <w:szCs w:val="16"/>
      <w:lang w:eastAsia="ar-SA" w:bidi="ar-SA"/>
    </w:rPr>
  </w:style>
  <w:style w:type="character" w:customStyle="1" w:styleId="Nagwek9Znak">
    <w:name w:val="Nagłówek 9 Znak"/>
    <w:basedOn w:val="Domylnaczcionkaakapitu"/>
    <w:link w:val="Nagwek9"/>
    <w:uiPriority w:val="99"/>
    <w:locked/>
    <w:rsid w:val="00CD7C2F"/>
    <w:rPr>
      <w:rFonts w:ascii="Century Gothic" w:hAnsi="Century Gothic" w:cs="Century Gothic"/>
      <w:b/>
      <w:bCs/>
      <w:sz w:val="20"/>
      <w:szCs w:val="20"/>
      <w:lang w:eastAsia="ar-SA" w:bidi="ar-SA"/>
    </w:rPr>
  </w:style>
  <w:style w:type="character" w:customStyle="1" w:styleId="WW8Num4z0">
    <w:name w:val="WW8Num4z0"/>
    <w:uiPriority w:val="99"/>
    <w:rsid w:val="00CD7C2F"/>
  </w:style>
  <w:style w:type="character" w:customStyle="1" w:styleId="WW8Num5z0">
    <w:name w:val="WW8Num5z0"/>
    <w:uiPriority w:val="99"/>
    <w:rsid w:val="00CD7C2F"/>
  </w:style>
  <w:style w:type="character" w:customStyle="1" w:styleId="WW8Num7z0">
    <w:name w:val="WW8Num7z0"/>
    <w:uiPriority w:val="99"/>
    <w:rsid w:val="00CD7C2F"/>
    <w:rPr>
      <w:rFonts w:ascii="Symbol" w:hAnsi="Symbol" w:cs="Symbol"/>
    </w:rPr>
  </w:style>
  <w:style w:type="character" w:customStyle="1" w:styleId="WW8Num8z0">
    <w:name w:val="WW8Num8z0"/>
    <w:uiPriority w:val="99"/>
    <w:rsid w:val="00CD7C2F"/>
    <w:rPr>
      <w:b/>
      <w:bCs/>
    </w:rPr>
  </w:style>
  <w:style w:type="character" w:customStyle="1" w:styleId="WW8Num9z0">
    <w:name w:val="WW8Num9z0"/>
    <w:uiPriority w:val="99"/>
    <w:rsid w:val="00CD7C2F"/>
  </w:style>
  <w:style w:type="character" w:customStyle="1" w:styleId="WW8Num10z0">
    <w:name w:val="WW8Num10z0"/>
    <w:uiPriority w:val="99"/>
    <w:rsid w:val="00CD7C2F"/>
    <w:rPr>
      <w:rFonts w:ascii="Symbol" w:hAnsi="Symbol" w:cs="Symbol"/>
    </w:rPr>
  </w:style>
  <w:style w:type="character" w:customStyle="1" w:styleId="WW8Num12z0">
    <w:name w:val="WW8Num12z0"/>
    <w:uiPriority w:val="99"/>
    <w:rsid w:val="00CD7C2F"/>
  </w:style>
  <w:style w:type="character" w:customStyle="1" w:styleId="WW8Num12z4">
    <w:name w:val="WW8Num12z4"/>
    <w:uiPriority w:val="99"/>
    <w:rsid w:val="00CD7C2F"/>
  </w:style>
  <w:style w:type="character" w:customStyle="1" w:styleId="WW8Num13z0">
    <w:name w:val="WW8Num13z0"/>
    <w:uiPriority w:val="99"/>
    <w:rsid w:val="00CD7C2F"/>
    <w:rPr>
      <w:rFonts w:ascii="Arial" w:hAnsi="Arial" w:cs="Arial"/>
    </w:rPr>
  </w:style>
  <w:style w:type="character" w:customStyle="1" w:styleId="WW8Num13z1">
    <w:name w:val="WW8Num13z1"/>
    <w:uiPriority w:val="99"/>
    <w:rsid w:val="00CD7C2F"/>
  </w:style>
  <w:style w:type="character" w:customStyle="1" w:styleId="WW8Num14z0">
    <w:name w:val="WW8Num14z0"/>
    <w:uiPriority w:val="99"/>
    <w:rsid w:val="00CD7C2F"/>
  </w:style>
  <w:style w:type="character" w:customStyle="1" w:styleId="WW8Num15z0">
    <w:name w:val="WW8Num15z0"/>
    <w:uiPriority w:val="99"/>
    <w:rsid w:val="00CD7C2F"/>
  </w:style>
  <w:style w:type="character" w:customStyle="1" w:styleId="WW8Num16z0">
    <w:name w:val="WW8Num16z0"/>
    <w:uiPriority w:val="99"/>
    <w:rsid w:val="00CD7C2F"/>
  </w:style>
  <w:style w:type="character" w:customStyle="1" w:styleId="WW8Num18z0">
    <w:name w:val="WW8Num18z0"/>
    <w:uiPriority w:val="99"/>
    <w:rsid w:val="00CD7C2F"/>
    <w:rPr>
      <w:rFonts w:ascii="Arial" w:hAnsi="Arial" w:cs="Arial"/>
    </w:rPr>
  </w:style>
  <w:style w:type="character" w:customStyle="1" w:styleId="WW8Num19z0">
    <w:name w:val="WW8Num19z0"/>
    <w:uiPriority w:val="99"/>
    <w:rsid w:val="00CD7C2F"/>
  </w:style>
  <w:style w:type="character" w:customStyle="1" w:styleId="WW8Num21z0">
    <w:name w:val="WW8Num21z0"/>
    <w:uiPriority w:val="99"/>
    <w:rsid w:val="00CD7C2F"/>
  </w:style>
  <w:style w:type="character" w:customStyle="1" w:styleId="WW8Num23z0">
    <w:name w:val="WW8Num23z0"/>
    <w:uiPriority w:val="99"/>
    <w:rsid w:val="00CD7C2F"/>
  </w:style>
  <w:style w:type="character" w:customStyle="1" w:styleId="WW8Num25z0">
    <w:name w:val="WW8Num25z0"/>
    <w:uiPriority w:val="99"/>
    <w:rsid w:val="00CD7C2F"/>
  </w:style>
  <w:style w:type="character" w:customStyle="1" w:styleId="WW8Num27z0">
    <w:name w:val="WW8Num27z0"/>
    <w:uiPriority w:val="99"/>
    <w:rsid w:val="00CD7C2F"/>
  </w:style>
  <w:style w:type="character" w:customStyle="1" w:styleId="WW8Num30z0">
    <w:name w:val="WW8Num30z0"/>
    <w:uiPriority w:val="99"/>
    <w:rsid w:val="00CD7C2F"/>
    <w:rPr>
      <w:rFonts w:ascii="Symbol" w:hAnsi="Symbol" w:cs="Symbol"/>
    </w:rPr>
  </w:style>
  <w:style w:type="character" w:customStyle="1" w:styleId="WW8Num31z0">
    <w:name w:val="WW8Num31z0"/>
    <w:uiPriority w:val="99"/>
    <w:rsid w:val="00CD7C2F"/>
  </w:style>
  <w:style w:type="character" w:customStyle="1" w:styleId="WW8Num31z1">
    <w:name w:val="WW8Num31z1"/>
    <w:uiPriority w:val="99"/>
    <w:rsid w:val="00CD7C2F"/>
    <w:rPr>
      <w:rFonts w:ascii="Arial" w:hAnsi="Arial" w:cs="Arial"/>
    </w:rPr>
  </w:style>
  <w:style w:type="character" w:customStyle="1" w:styleId="WW8Num33z0">
    <w:name w:val="WW8Num33z0"/>
    <w:uiPriority w:val="99"/>
    <w:rsid w:val="00CD7C2F"/>
    <w:rPr>
      <w:rFonts w:ascii="Symbol" w:hAnsi="Symbol" w:cs="Symbol"/>
    </w:rPr>
  </w:style>
  <w:style w:type="character" w:customStyle="1" w:styleId="WW8Num35z0">
    <w:name w:val="WW8Num35z0"/>
    <w:uiPriority w:val="99"/>
    <w:rsid w:val="00CD7C2F"/>
  </w:style>
  <w:style w:type="character" w:customStyle="1" w:styleId="WW8Num36z2">
    <w:name w:val="WW8Num36z2"/>
    <w:uiPriority w:val="99"/>
    <w:rsid w:val="00CD7C2F"/>
    <w:rPr>
      <w:rFonts w:ascii="Verdana" w:hAnsi="Verdana" w:cs="Verdana"/>
    </w:rPr>
  </w:style>
  <w:style w:type="character" w:customStyle="1" w:styleId="WW8Num37z1">
    <w:name w:val="WW8Num37z1"/>
    <w:uiPriority w:val="99"/>
    <w:rsid w:val="00CD7C2F"/>
    <w:rPr>
      <w:rFonts w:ascii="Century Gothic" w:hAnsi="Century Gothic" w:cs="Century Gothic"/>
    </w:rPr>
  </w:style>
  <w:style w:type="character" w:customStyle="1" w:styleId="WW8Num40z1">
    <w:name w:val="WW8Num40z1"/>
    <w:uiPriority w:val="99"/>
    <w:rsid w:val="00CD7C2F"/>
    <w:rPr>
      <w:color w:val="000000"/>
    </w:rPr>
  </w:style>
  <w:style w:type="character" w:customStyle="1" w:styleId="WW8Num42z0">
    <w:name w:val="WW8Num42z0"/>
    <w:uiPriority w:val="99"/>
    <w:rsid w:val="00CD7C2F"/>
    <w:rPr>
      <w:rFonts w:ascii="Courier New" w:hAnsi="Courier New" w:cs="Courier New"/>
    </w:rPr>
  </w:style>
  <w:style w:type="character" w:customStyle="1" w:styleId="WW8Num46z2">
    <w:name w:val="WW8Num46z2"/>
    <w:uiPriority w:val="99"/>
    <w:rsid w:val="00CD7C2F"/>
    <w:rPr>
      <w:rFonts w:ascii="Verdana" w:hAnsi="Verdana" w:cs="Verdana"/>
    </w:rPr>
  </w:style>
  <w:style w:type="character" w:customStyle="1" w:styleId="WW8Num49z1">
    <w:name w:val="WW8Num49z1"/>
    <w:uiPriority w:val="99"/>
    <w:rsid w:val="00CD7C2F"/>
  </w:style>
  <w:style w:type="character" w:customStyle="1" w:styleId="WW8Num51z1">
    <w:name w:val="WW8Num51z1"/>
    <w:uiPriority w:val="99"/>
    <w:rsid w:val="00CD7C2F"/>
  </w:style>
  <w:style w:type="character" w:customStyle="1" w:styleId="WW8Num54z1">
    <w:name w:val="WW8Num54z1"/>
    <w:uiPriority w:val="99"/>
    <w:rsid w:val="00CD7C2F"/>
  </w:style>
  <w:style w:type="character" w:customStyle="1" w:styleId="WW8Num54z4">
    <w:name w:val="WW8Num54z4"/>
    <w:uiPriority w:val="99"/>
    <w:rsid w:val="00CD7C2F"/>
  </w:style>
  <w:style w:type="character" w:customStyle="1" w:styleId="WW8Num57z0">
    <w:name w:val="WW8Num57z0"/>
    <w:uiPriority w:val="99"/>
    <w:rsid w:val="00CD7C2F"/>
    <w:rPr>
      <w:rFonts w:ascii="Century Gothic" w:hAnsi="Century Gothic" w:cs="Century Gothic"/>
      <w:sz w:val="20"/>
      <w:szCs w:val="20"/>
    </w:rPr>
  </w:style>
  <w:style w:type="character" w:customStyle="1" w:styleId="Absatz-Standardschriftart">
    <w:name w:val="Absatz-Standardschriftart"/>
    <w:uiPriority w:val="99"/>
    <w:rsid w:val="00CD7C2F"/>
  </w:style>
  <w:style w:type="character" w:customStyle="1" w:styleId="WW-Absatz-Standardschriftart">
    <w:name w:val="WW-Absatz-Standardschriftart"/>
    <w:uiPriority w:val="99"/>
    <w:rsid w:val="00CD7C2F"/>
  </w:style>
  <w:style w:type="character" w:customStyle="1" w:styleId="WW8Num3z0">
    <w:name w:val="WW8Num3z0"/>
    <w:uiPriority w:val="99"/>
    <w:rsid w:val="00CD7C2F"/>
  </w:style>
  <w:style w:type="character" w:customStyle="1" w:styleId="WW8Num6z0">
    <w:name w:val="WW8Num6z0"/>
    <w:uiPriority w:val="99"/>
    <w:rsid w:val="00CD7C2F"/>
  </w:style>
  <w:style w:type="character" w:customStyle="1" w:styleId="WW8Num12z1">
    <w:name w:val="WW8Num12z1"/>
    <w:uiPriority w:val="99"/>
    <w:rsid w:val="00CD7C2F"/>
  </w:style>
  <w:style w:type="character" w:customStyle="1" w:styleId="WW8Num22z0">
    <w:name w:val="WW8Num22z0"/>
    <w:uiPriority w:val="99"/>
    <w:rsid w:val="00CD7C2F"/>
  </w:style>
  <w:style w:type="character" w:customStyle="1" w:styleId="WW8Num29z0">
    <w:name w:val="WW8Num29z0"/>
    <w:uiPriority w:val="99"/>
    <w:rsid w:val="00CD7C2F"/>
    <w:rPr>
      <w:rFonts w:ascii="Courier New" w:hAnsi="Courier New" w:cs="Courier New"/>
    </w:rPr>
  </w:style>
  <w:style w:type="character" w:customStyle="1" w:styleId="WW8Num32z0">
    <w:name w:val="WW8Num32z0"/>
    <w:uiPriority w:val="99"/>
    <w:rsid w:val="00CD7C2F"/>
    <w:rPr>
      <w:rFonts w:ascii="Symbol" w:hAnsi="Symbol" w:cs="Symbol"/>
    </w:rPr>
  </w:style>
  <w:style w:type="character" w:customStyle="1" w:styleId="WW8Num34z0">
    <w:name w:val="WW8Num34z0"/>
    <w:uiPriority w:val="99"/>
    <w:rsid w:val="00CD7C2F"/>
    <w:rPr>
      <w:rFonts w:ascii="Century Gothic" w:hAnsi="Century Gothic" w:cs="Century Gothic"/>
      <w:sz w:val="20"/>
      <w:szCs w:val="20"/>
    </w:rPr>
  </w:style>
  <w:style w:type="character" w:customStyle="1" w:styleId="WW8Num34z1">
    <w:name w:val="WW8Num34z1"/>
    <w:uiPriority w:val="99"/>
    <w:rsid w:val="00CD7C2F"/>
    <w:rPr>
      <w:rFonts w:ascii="Arial" w:hAnsi="Arial" w:cs="Arial"/>
    </w:rPr>
  </w:style>
  <w:style w:type="character" w:customStyle="1" w:styleId="WW8Num36z0">
    <w:name w:val="WW8Num36z0"/>
    <w:uiPriority w:val="99"/>
    <w:rsid w:val="00CD7C2F"/>
    <w:rPr>
      <w:b/>
      <w:bCs/>
    </w:rPr>
  </w:style>
  <w:style w:type="character" w:customStyle="1" w:styleId="WW8Num38z1">
    <w:name w:val="WW8Num38z1"/>
    <w:uiPriority w:val="99"/>
    <w:rsid w:val="00CD7C2F"/>
    <w:rPr>
      <w:rFonts w:ascii="Arial" w:hAnsi="Arial" w:cs="Arial"/>
    </w:rPr>
  </w:style>
  <w:style w:type="character" w:customStyle="1" w:styleId="WW8Num43z1">
    <w:name w:val="WW8Num43z1"/>
    <w:uiPriority w:val="99"/>
    <w:rsid w:val="00CD7C2F"/>
  </w:style>
  <w:style w:type="character" w:customStyle="1" w:styleId="WW8Num44z1">
    <w:name w:val="WW8Num44z1"/>
    <w:uiPriority w:val="99"/>
    <w:rsid w:val="00CD7C2F"/>
  </w:style>
  <w:style w:type="character" w:customStyle="1" w:styleId="WW8Num45z2">
    <w:name w:val="WW8Num45z2"/>
    <w:uiPriority w:val="99"/>
    <w:rsid w:val="00CD7C2F"/>
    <w:rPr>
      <w:rFonts w:ascii="Verdana" w:hAnsi="Verdana" w:cs="Verdana"/>
    </w:rPr>
  </w:style>
  <w:style w:type="character" w:customStyle="1" w:styleId="WW8Num47z1">
    <w:name w:val="WW8Num47z1"/>
    <w:uiPriority w:val="99"/>
    <w:rsid w:val="00CD7C2F"/>
  </w:style>
  <w:style w:type="character" w:customStyle="1" w:styleId="WW8Num47z4">
    <w:name w:val="WW8Num47z4"/>
    <w:uiPriority w:val="99"/>
    <w:rsid w:val="00CD7C2F"/>
  </w:style>
  <w:style w:type="character" w:customStyle="1" w:styleId="WW8Num51z0">
    <w:name w:val="WW8Num51z0"/>
    <w:uiPriority w:val="99"/>
    <w:rsid w:val="00CD7C2F"/>
    <w:rPr>
      <w:rFonts w:ascii="Century Gothic" w:hAnsi="Century Gothic" w:cs="Century Gothic"/>
      <w:sz w:val="20"/>
      <w:szCs w:val="20"/>
    </w:rPr>
  </w:style>
  <w:style w:type="character" w:customStyle="1" w:styleId="WW8Num53z2">
    <w:name w:val="WW8Num53z2"/>
    <w:uiPriority w:val="99"/>
    <w:rsid w:val="00CD7C2F"/>
    <w:rPr>
      <w:rFonts w:ascii="Verdana" w:hAnsi="Verdana" w:cs="Verdana"/>
    </w:rPr>
  </w:style>
  <w:style w:type="character" w:customStyle="1" w:styleId="WW8Num55z1">
    <w:name w:val="WW8Num55z1"/>
    <w:uiPriority w:val="99"/>
    <w:rsid w:val="00CD7C2F"/>
    <w:rPr>
      <w:rFonts w:ascii="Century Gothic" w:hAnsi="Century Gothic" w:cs="Century Gothic"/>
    </w:rPr>
  </w:style>
  <w:style w:type="character" w:customStyle="1" w:styleId="WW8Num59z1">
    <w:name w:val="WW8Num59z1"/>
    <w:uiPriority w:val="99"/>
    <w:rsid w:val="00CD7C2F"/>
    <w:rPr>
      <w:color w:val="000000"/>
    </w:rPr>
  </w:style>
  <w:style w:type="character" w:customStyle="1" w:styleId="WW8Num61z0">
    <w:name w:val="WW8Num61z0"/>
    <w:uiPriority w:val="99"/>
    <w:rsid w:val="00CD7C2F"/>
  </w:style>
  <w:style w:type="character" w:customStyle="1" w:styleId="WW8Num67z2">
    <w:name w:val="WW8Num67z2"/>
    <w:uiPriority w:val="99"/>
    <w:rsid w:val="00CD7C2F"/>
    <w:rPr>
      <w:rFonts w:ascii="Verdana" w:hAnsi="Verdana" w:cs="Verdana"/>
    </w:rPr>
  </w:style>
  <w:style w:type="character" w:customStyle="1" w:styleId="WW8Num69z0">
    <w:name w:val="WW8Num69z0"/>
    <w:uiPriority w:val="99"/>
    <w:rsid w:val="00CD7C2F"/>
  </w:style>
  <w:style w:type="character" w:customStyle="1" w:styleId="WW8Num71z1">
    <w:name w:val="WW8Num71z1"/>
    <w:uiPriority w:val="99"/>
    <w:rsid w:val="00CD7C2F"/>
  </w:style>
  <w:style w:type="character" w:customStyle="1" w:styleId="WW8Num73z1">
    <w:name w:val="WW8Num73z1"/>
    <w:uiPriority w:val="99"/>
    <w:rsid w:val="00CD7C2F"/>
  </w:style>
  <w:style w:type="character" w:customStyle="1" w:styleId="WW8Num75z2">
    <w:name w:val="WW8Num75z2"/>
    <w:uiPriority w:val="99"/>
    <w:rsid w:val="00CD7C2F"/>
    <w:rPr>
      <w:rFonts w:ascii="Verdana" w:hAnsi="Verdana" w:cs="Verdana"/>
    </w:rPr>
  </w:style>
  <w:style w:type="character" w:customStyle="1" w:styleId="WW8Num77z1">
    <w:name w:val="WW8Num77z1"/>
    <w:uiPriority w:val="99"/>
    <w:rsid w:val="00CD7C2F"/>
  </w:style>
  <w:style w:type="character" w:customStyle="1" w:styleId="WW8Num77z4">
    <w:name w:val="WW8Num77z4"/>
    <w:uiPriority w:val="99"/>
    <w:rsid w:val="00CD7C2F"/>
  </w:style>
  <w:style w:type="character" w:customStyle="1" w:styleId="WW8Num80z0">
    <w:name w:val="WW8Num80z0"/>
    <w:uiPriority w:val="99"/>
    <w:rsid w:val="00CD7C2F"/>
    <w:rPr>
      <w:rFonts w:ascii="Century Gothic" w:hAnsi="Century Gothic" w:cs="Century Gothic"/>
      <w:sz w:val="20"/>
      <w:szCs w:val="20"/>
    </w:rPr>
  </w:style>
  <w:style w:type="character" w:customStyle="1" w:styleId="WW8Num80z3">
    <w:name w:val="WW8Num80z3"/>
    <w:uiPriority w:val="99"/>
    <w:rsid w:val="00CD7C2F"/>
  </w:style>
  <w:style w:type="character" w:customStyle="1" w:styleId="Domylnaczcionkaakapitu3">
    <w:name w:val="Domyślna czcionka akapitu3"/>
    <w:uiPriority w:val="99"/>
    <w:rsid w:val="00CD7C2F"/>
  </w:style>
  <w:style w:type="character" w:customStyle="1" w:styleId="WW8Num2z1">
    <w:name w:val="WW8Num2z1"/>
    <w:uiPriority w:val="99"/>
    <w:rsid w:val="00CD7C2F"/>
    <w:rPr>
      <w:rFonts w:ascii="Arial" w:hAnsi="Arial" w:cs="Arial"/>
    </w:rPr>
  </w:style>
  <w:style w:type="character" w:customStyle="1" w:styleId="WW8Num10z1">
    <w:name w:val="WW8Num10z1"/>
    <w:uiPriority w:val="99"/>
    <w:rsid w:val="00CD7C2F"/>
  </w:style>
  <w:style w:type="character" w:customStyle="1" w:styleId="WW8Num11z0">
    <w:name w:val="WW8Num11z0"/>
    <w:uiPriority w:val="99"/>
    <w:rsid w:val="00CD7C2F"/>
  </w:style>
  <w:style w:type="character" w:customStyle="1" w:styleId="WW8Num16z4">
    <w:name w:val="WW8Num16z4"/>
    <w:uiPriority w:val="99"/>
    <w:rsid w:val="00CD7C2F"/>
  </w:style>
  <w:style w:type="character" w:customStyle="1" w:styleId="WW8Num17z0">
    <w:name w:val="WW8Num17z0"/>
    <w:uiPriority w:val="99"/>
    <w:rsid w:val="00CD7C2F"/>
    <w:rPr>
      <w:rFonts w:ascii="Symbol" w:hAnsi="Symbol" w:cs="Symbol"/>
    </w:rPr>
  </w:style>
  <w:style w:type="character" w:customStyle="1" w:styleId="WW8Num17z1">
    <w:name w:val="WW8Num17z1"/>
    <w:uiPriority w:val="99"/>
    <w:rsid w:val="00CD7C2F"/>
  </w:style>
  <w:style w:type="character" w:customStyle="1" w:styleId="WW8Num18z1">
    <w:name w:val="WW8Num18z1"/>
    <w:uiPriority w:val="99"/>
    <w:rsid w:val="00CD7C2F"/>
    <w:rPr>
      <w:rFonts w:ascii="Times New Roman" w:hAnsi="Times New Roman" w:cs="Times New Roman"/>
    </w:rPr>
  </w:style>
  <w:style w:type="character" w:customStyle="1" w:styleId="WW8Num18z2">
    <w:name w:val="WW8Num18z2"/>
    <w:uiPriority w:val="99"/>
    <w:rsid w:val="00CD7C2F"/>
    <w:rPr>
      <w:rFonts w:ascii="Wingdings" w:hAnsi="Wingdings" w:cs="Wingdings"/>
    </w:rPr>
  </w:style>
  <w:style w:type="character" w:customStyle="1" w:styleId="WW8Num18z3">
    <w:name w:val="WW8Num18z3"/>
    <w:uiPriority w:val="99"/>
    <w:rsid w:val="00CD7C2F"/>
    <w:rPr>
      <w:rFonts w:ascii="Symbol" w:hAnsi="Symbol" w:cs="Symbol"/>
    </w:rPr>
  </w:style>
  <w:style w:type="character" w:customStyle="1" w:styleId="WW8Num18z4">
    <w:name w:val="WW8Num18z4"/>
    <w:uiPriority w:val="99"/>
    <w:rsid w:val="00CD7C2F"/>
    <w:rPr>
      <w:rFonts w:ascii="Courier New" w:hAnsi="Courier New" w:cs="Courier New"/>
    </w:rPr>
  </w:style>
  <w:style w:type="character" w:customStyle="1" w:styleId="WW8Num20z0">
    <w:name w:val="WW8Num20z0"/>
    <w:uiPriority w:val="99"/>
    <w:rsid w:val="00CD7C2F"/>
    <w:rPr>
      <w:rFonts w:ascii="Courier New" w:hAnsi="Courier New" w:cs="Courier New"/>
    </w:rPr>
  </w:style>
  <w:style w:type="character" w:customStyle="1" w:styleId="WW8Num20z2">
    <w:name w:val="WW8Num20z2"/>
    <w:uiPriority w:val="99"/>
    <w:rsid w:val="00CD7C2F"/>
    <w:rPr>
      <w:rFonts w:ascii="Wingdings" w:hAnsi="Wingdings" w:cs="Wingdings"/>
    </w:rPr>
  </w:style>
  <w:style w:type="character" w:customStyle="1" w:styleId="WW8Num20z3">
    <w:name w:val="WW8Num20z3"/>
    <w:uiPriority w:val="99"/>
    <w:rsid w:val="00CD7C2F"/>
    <w:rPr>
      <w:rFonts w:ascii="Symbol" w:hAnsi="Symbol" w:cs="Symbol"/>
    </w:rPr>
  </w:style>
  <w:style w:type="character" w:customStyle="1" w:styleId="WW8Num24z0">
    <w:name w:val="WW8Num24z0"/>
    <w:uiPriority w:val="99"/>
    <w:rsid w:val="00CD7C2F"/>
    <w:rPr>
      <w:rFonts w:ascii="Symbol" w:hAnsi="Symbol" w:cs="Symbol"/>
    </w:rPr>
  </w:style>
  <w:style w:type="character" w:customStyle="1" w:styleId="WW8Num24z1">
    <w:name w:val="WW8Num24z1"/>
    <w:uiPriority w:val="99"/>
    <w:rsid w:val="00CD7C2F"/>
    <w:rPr>
      <w:rFonts w:ascii="Courier New" w:hAnsi="Courier New" w:cs="Courier New"/>
    </w:rPr>
  </w:style>
  <w:style w:type="character" w:customStyle="1" w:styleId="WW8Num24z2">
    <w:name w:val="WW8Num24z2"/>
    <w:uiPriority w:val="99"/>
    <w:rsid w:val="00CD7C2F"/>
    <w:rPr>
      <w:rFonts w:ascii="Wingdings" w:hAnsi="Wingdings" w:cs="Wingdings"/>
    </w:rPr>
  </w:style>
  <w:style w:type="character" w:customStyle="1" w:styleId="WW8Num29z2">
    <w:name w:val="WW8Num29z2"/>
    <w:uiPriority w:val="99"/>
    <w:rsid w:val="00CD7C2F"/>
    <w:rPr>
      <w:rFonts w:ascii="Wingdings" w:hAnsi="Wingdings" w:cs="Wingdings"/>
    </w:rPr>
  </w:style>
  <w:style w:type="character" w:customStyle="1" w:styleId="WW8Num29z3">
    <w:name w:val="WW8Num29z3"/>
    <w:uiPriority w:val="99"/>
    <w:rsid w:val="00CD7C2F"/>
    <w:rPr>
      <w:rFonts w:ascii="Symbol" w:hAnsi="Symbol" w:cs="Symbol"/>
    </w:rPr>
  </w:style>
  <w:style w:type="character" w:customStyle="1" w:styleId="WW8Num33z1">
    <w:name w:val="WW8Num33z1"/>
    <w:uiPriority w:val="99"/>
    <w:rsid w:val="00CD7C2F"/>
    <w:rPr>
      <w:rFonts w:ascii="Courier New" w:hAnsi="Courier New" w:cs="Courier New"/>
    </w:rPr>
  </w:style>
  <w:style w:type="character" w:customStyle="1" w:styleId="WW8Num33z2">
    <w:name w:val="WW8Num33z2"/>
    <w:uiPriority w:val="99"/>
    <w:rsid w:val="00CD7C2F"/>
    <w:rPr>
      <w:rFonts w:ascii="Wingdings" w:hAnsi="Wingdings" w:cs="Wingdings"/>
    </w:rPr>
  </w:style>
  <w:style w:type="character" w:customStyle="1" w:styleId="WW8Num38z0">
    <w:name w:val="WW8Num38z0"/>
    <w:uiPriority w:val="99"/>
    <w:rsid w:val="00CD7C2F"/>
    <w:rPr>
      <w:rFonts w:ascii="Courier New" w:hAnsi="Courier New" w:cs="Courier New"/>
    </w:rPr>
  </w:style>
  <w:style w:type="character" w:customStyle="1" w:styleId="WW8Num38z2">
    <w:name w:val="WW8Num38z2"/>
    <w:uiPriority w:val="99"/>
    <w:rsid w:val="00CD7C2F"/>
    <w:rPr>
      <w:rFonts w:ascii="Wingdings" w:hAnsi="Wingdings" w:cs="Wingdings"/>
    </w:rPr>
  </w:style>
  <w:style w:type="character" w:customStyle="1" w:styleId="WW8Num38z3">
    <w:name w:val="WW8Num38z3"/>
    <w:uiPriority w:val="99"/>
    <w:rsid w:val="00CD7C2F"/>
    <w:rPr>
      <w:rFonts w:ascii="Symbol" w:hAnsi="Symbol" w:cs="Symbol"/>
    </w:rPr>
  </w:style>
  <w:style w:type="character" w:customStyle="1" w:styleId="WW8Num39z0">
    <w:name w:val="WW8Num39z0"/>
    <w:uiPriority w:val="99"/>
    <w:rsid w:val="00CD7C2F"/>
    <w:rPr>
      <w:rFonts w:ascii="Symbol" w:hAnsi="Symbol" w:cs="Symbol"/>
    </w:rPr>
  </w:style>
  <w:style w:type="character" w:customStyle="1" w:styleId="WW8Num39z1">
    <w:name w:val="WW8Num39z1"/>
    <w:uiPriority w:val="99"/>
    <w:rsid w:val="00CD7C2F"/>
    <w:rPr>
      <w:rFonts w:ascii="Courier New" w:hAnsi="Courier New" w:cs="Courier New"/>
    </w:rPr>
  </w:style>
  <w:style w:type="character" w:customStyle="1" w:styleId="WW8Num39z2">
    <w:name w:val="WW8Num39z2"/>
    <w:uiPriority w:val="99"/>
    <w:rsid w:val="00CD7C2F"/>
    <w:rPr>
      <w:rFonts w:ascii="Wingdings" w:hAnsi="Wingdings" w:cs="Wingdings"/>
    </w:rPr>
  </w:style>
  <w:style w:type="character" w:customStyle="1" w:styleId="WW8Num41z1">
    <w:name w:val="WW8Num41z1"/>
    <w:uiPriority w:val="99"/>
    <w:rsid w:val="00CD7C2F"/>
    <w:rPr>
      <w:rFonts w:ascii="Arial" w:hAnsi="Arial" w:cs="Arial"/>
    </w:rPr>
  </w:style>
  <w:style w:type="character" w:customStyle="1" w:styleId="WW8Num42z2">
    <w:name w:val="WW8Num42z2"/>
    <w:uiPriority w:val="99"/>
    <w:rsid w:val="00CD7C2F"/>
    <w:rPr>
      <w:rFonts w:ascii="Wingdings" w:hAnsi="Wingdings" w:cs="Wingdings"/>
    </w:rPr>
  </w:style>
  <w:style w:type="character" w:customStyle="1" w:styleId="WW8Num42z3">
    <w:name w:val="WW8Num42z3"/>
    <w:uiPriority w:val="99"/>
    <w:rsid w:val="00CD7C2F"/>
    <w:rPr>
      <w:rFonts w:ascii="Symbol" w:hAnsi="Symbol" w:cs="Symbol"/>
    </w:rPr>
  </w:style>
  <w:style w:type="character" w:customStyle="1" w:styleId="Domylnaczcionkaakapitu1">
    <w:name w:val="Domyślna czcionka akapitu1"/>
    <w:uiPriority w:val="99"/>
    <w:rsid w:val="00CD7C2F"/>
  </w:style>
  <w:style w:type="character" w:styleId="Hipercze">
    <w:name w:val="Hyperlink"/>
    <w:basedOn w:val="Domylnaczcionkaakapitu"/>
    <w:uiPriority w:val="99"/>
    <w:rsid w:val="00CD7C2F"/>
    <w:rPr>
      <w:color w:val="0000FF"/>
      <w:u w:val="single"/>
    </w:rPr>
  </w:style>
  <w:style w:type="character" w:customStyle="1" w:styleId="Odwoaniedokomentarza1">
    <w:name w:val="Odwołanie do komentarza1"/>
    <w:uiPriority w:val="99"/>
    <w:rsid w:val="00CD7C2F"/>
    <w:rPr>
      <w:sz w:val="16"/>
      <w:szCs w:val="16"/>
    </w:rPr>
  </w:style>
  <w:style w:type="character" w:styleId="Numerstrony">
    <w:name w:val="page number"/>
    <w:basedOn w:val="Domylnaczcionkaakapitu1"/>
    <w:uiPriority w:val="99"/>
    <w:rsid w:val="00CD7C2F"/>
  </w:style>
  <w:style w:type="character" w:customStyle="1" w:styleId="TekstdymkaZnak">
    <w:name w:val="Tekst dymka Znak"/>
    <w:uiPriority w:val="99"/>
    <w:rsid w:val="00CD7C2F"/>
    <w:rPr>
      <w:rFonts w:ascii="Tahoma" w:hAnsi="Tahoma" w:cs="Tahoma"/>
      <w:sz w:val="16"/>
      <w:szCs w:val="16"/>
    </w:rPr>
  </w:style>
  <w:style w:type="character" w:customStyle="1" w:styleId="TekstkomentarzaZnak">
    <w:name w:val="Tekst komentarza Znak"/>
    <w:basedOn w:val="Domylnaczcionkaakapitu1"/>
    <w:uiPriority w:val="99"/>
    <w:rsid w:val="00CD7C2F"/>
  </w:style>
  <w:style w:type="character" w:customStyle="1" w:styleId="TematkomentarzaZnak">
    <w:name w:val="Temat komentarza Znak"/>
    <w:basedOn w:val="TekstkomentarzaZnak"/>
    <w:uiPriority w:val="99"/>
    <w:rsid w:val="00CD7C2F"/>
  </w:style>
  <w:style w:type="character" w:customStyle="1" w:styleId="Znakiprzypiswdolnych">
    <w:name w:val="Znaki przypisów dolnych"/>
    <w:uiPriority w:val="99"/>
    <w:rsid w:val="00CD7C2F"/>
    <w:rPr>
      <w:vertAlign w:val="superscript"/>
    </w:rPr>
  </w:style>
  <w:style w:type="character" w:customStyle="1" w:styleId="TytuZnak">
    <w:name w:val="Tytuł Znak"/>
    <w:uiPriority w:val="99"/>
    <w:rsid w:val="00CD7C2F"/>
    <w:rPr>
      <w:rFonts w:ascii="Arial" w:hAnsi="Arial" w:cs="Arial"/>
      <w:b/>
      <w:bCs/>
      <w:sz w:val="36"/>
      <w:szCs w:val="36"/>
      <w:lang w:val="en-GB"/>
    </w:rPr>
  </w:style>
  <w:style w:type="character" w:customStyle="1" w:styleId="PodtytuZnak">
    <w:name w:val="Podtytuł Znak"/>
    <w:uiPriority w:val="99"/>
    <w:rsid w:val="00CD7C2F"/>
    <w:rPr>
      <w:rFonts w:ascii="Cambria" w:hAnsi="Cambria" w:cs="Cambria"/>
      <w:sz w:val="24"/>
      <w:szCs w:val="24"/>
    </w:rPr>
  </w:style>
  <w:style w:type="character" w:customStyle="1" w:styleId="NagweknotatkiZnak">
    <w:name w:val="Nagłówek notatki Znak"/>
    <w:uiPriority w:val="99"/>
    <w:rsid w:val="00CD7C2F"/>
    <w:rPr>
      <w:sz w:val="24"/>
      <w:szCs w:val="24"/>
    </w:rPr>
  </w:style>
  <w:style w:type="character" w:customStyle="1" w:styleId="TekstpodstawowywcityZnak">
    <w:name w:val="Tekst podstawowy wcięty Znak"/>
    <w:uiPriority w:val="99"/>
    <w:rsid w:val="00CD7C2F"/>
    <w:rPr>
      <w:rFonts w:ascii="Century Gothic" w:hAnsi="Century Gothic" w:cs="Century Gothic"/>
      <w:sz w:val="24"/>
      <w:szCs w:val="24"/>
    </w:rPr>
  </w:style>
  <w:style w:type="character" w:customStyle="1" w:styleId="Tekstpodstawowyzwciciem2Znak">
    <w:name w:val="Tekst podstawowy z wcięciem 2 Znak"/>
    <w:uiPriority w:val="99"/>
    <w:rsid w:val="00CD7C2F"/>
    <w:rPr>
      <w:rFonts w:ascii="Century Gothic" w:hAnsi="Century Gothic" w:cs="Century Gothic"/>
      <w:sz w:val="24"/>
      <w:szCs w:val="24"/>
    </w:rPr>
  </w:style>
  <w:style w:type="character" w:customStyle="1" w:styleId="Odwoaniedokomentarza3">
    <w:name w:val="Odwołanie do komentarza3"/>
    <w:uiPriority w:val="99"/>
    <w:rsid w:val="00CD7C2F"/>
    <w:rPr>
      <w:sz w:val="16"/>
      <w:szCs w:val="16"/>
    </w:rPr>
  </w:style>
  <w:style w:type="character" w:customStyle="1" w:styleId="TekstkomentarzaZnak1">
    <w:name w:val="Tekst komentarza Znak1"/>
    <w:uiPriority w:val="99"/>
    <w:rsid w:val="00CD7C2F"/>
  </w:style>
  <w:style w:type="character" w:customStyle="1" w:styleId="WW8Num35z2">
    <w:name w:val="WW8Num35z2"/>
    <w:uiPriority w:val="99"/>
    <w:rsid w:val="00CD7C2F"/>
    <w:rPr>
      <w:rFonts w:ascii="Wingdings" w:hAnsi="Wingdings" w:cs="Wingdings"/>
    </w:rPr>
  </w:style>
  <w:style w:type="character" w:customStyle="1" w:styleId="WW8Num36z1">
    <w:name w:val="WW8Num36z1"/>
    <w:uiPriority w:val="99"/>
    <w:rsid w:val="00CD7C2F"/>
    <w:rPr>
      <w:rFonts w:ascii="Courier New" w:hAnsi="Courier New" w:cs="Courier New"/>
    </w:rPr>
  </w:style>
  <w:style w:type="character" w:customStyle="1" w:styleId="WW-Absatz-Standardschriftart1">
    <w:name w:val="WW-Absatz-Standardschriftart1"/>
    <w:uiPriority w:val="99"/>
    <w:rsid w:val="00CD7C2F"/>
  </w:style>
  <w:style w:type="character" w:customStyle="1" w:styleId="WW-Absatz-Standardschriftart11">
    <w:name w:val="WW-Absatz-Standardschriftart11"/>
    <w:uiPriority w:val="99"/>
    <w:rsid w:val="00CD7C2F"/>
  </w:style>
  <w:style w:type="character" w:customStyle="1" w:styleId="WW-Absatz-Standardschriftart111">
    <w:name w:val="WW-Absatz-Standardschriftart111"/>
    <w:uiPriority w:val="99"/>
    <w:rsid w:val="00CD7C2F"/>
  </w:style>
  <w:style w:type="character" w:customStyle="1" w:styleId="WW8Num37z0">
    <w:name w:val="WW8Num37z0"/>
    <w:uiPriority w:val="99"/>
    <w:rsid w:val="00CD7C2F"/>
    <w:rPr>
      <w:rFonts w:ascii="Century Gothic" w:hAnsi="Century Gothic" w:cs="Century Gothic"/>
      <w:sz w:val="20"/>
      <w:szCs w:val="20"/>
    </w:rPr>
  </w:style>
  <w:style w:type="character" w:customStyle="1" w:styleId="WW8Num46z1">
    <w:name w:val="WW8Num46z1"/>
    <w:uiPriority w:val="99"/>
    <w:rsid w:val="00CD7C2F"/>
  </w:style>
  <w:style w:type="character" w:customStyle="1" w:styleId="WW8Num48z2">
    <w:name w:val="WW8Num48z2"/>
    <w:uiPriority w:val="99"/>
    <w:rsid w:val="00CD7C2F"/>
    <w:rPr>
      <w:rFonts w:ascii="Verdana" w:hAnsi="Verdana" w:cs="Verdana"/>
    </w:rPr>
  </w:style>
  <w:style w:type="character" w:customStyle="1" w:styleId="WW8Num50z1">
    <w:name w:val="WW8Num50z1"/>
    <w:uiPriority w:val="99"/>
    <w:rsid w:val="00CD7C2F"/>
  </w:style>
  <w:style w:type="character" w:customStyle="1" w:styleId="WW8Num50z4">
    <w:name w:val="WW8Num50z4"/>
    <w:uiPriority w:val="99"/>
    <w:rsid w:val="00CD7C2F"/>
  </w:style>
  <w:style w:type="character" w:customStyle="1" w:styleId="WW8Num52z3">
    <w:name w:val="WW8Num52z3"/>
    <w:uiPriority w:val="99"/>
    <w:rsid w:val="00CD7C2F"/>
  </w:style>
  <w:style w:type="character" w:customStyle="1" w:styleId="Domylnaczcionkaakapitu2">
    <w:name w:val="Domyślna czcionka akapitu2"/>
    <w:uiPriority w:val="99"/>
    <w:rsid w:val="00CD7C2F"/>
  </w:style>
  <w:style w:type="character" w:customStyle="1" w:styleId="Odwoaniedokomentarza2">
    <w:name w:val="Odwołanie do komentarza2"/>
    <w:uiPriority w:val="99"/>
    <w:rsid w:val="00CD7C2F"/>
    <w:rPr>
      <w:sz w:val="16"/>
      <w:szCs w:val="16"/>
    </w:rPr>
  </w:style>
  <w:style w:type="paragraph" w:customStyle="1" w:styleId="Nagwek30">
    <w:name w:val="Nagłówek3"/>
    <w:basedOn w:val="Normalny"/>
    <w:next w:val="Tekstpodstawowy"/>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styleId="Tekstpodstawowy">
    <w:name w:val="Body Text"/>
    <w:basedOn w:val="Normalny"/>
    <w:link w:val="TekstpodstawowyZnak"/>
    <w:uiPriority w:val="99"/>
    <w:rsid w:val="00CD7C2F"/>
    <w:pPr>
      <w:suppressAutoHyphens/>
      <w:spacing w:after="120"/>
      <w:jc w:val="both"/>
    </w:pPr>
    <w:rPr>
      <w:rFonts w:eastAsia="Times New Roman"/>
      <w:lang w:eastAsia="ar-SA"/>
    </w:rPr>
  </w:style>
  <w:style w:type="character" w:customStyle="1" w:styleId="TekstpodstawowyZnak">
    <w:name w:val="Tekst podstawowy Znak"/>
    <w:basedOn w:val="Domylnaczcionkaakapitu"/>
    <w:link w:val="Tekstpodstawowy"/>
    <w:uiPriority w:val="99"/>
    <w:locked/>
    <w:rsid w:val="00CD7C2F"/>
    <w:rPr>
      <w:rFonts w:ascii="Calibri" w:hAnsi="Calibri" w:cs="Calibri"/>
      <w:lang w:eastAsia="ar-SA" w:bidi="ar-SA"/>
    </w:rPr>
  </w:style>
  <w:style w:type="paragraph" w:styleId="Lista">
    <w:name w:val="List"/>
    <w:basedOn w:val="Tekstpodstawowy"/>
    <w:uiPriority w:val="99"/>
    <w:rsid w:val="00CD7C2F"/>
  </w:style>
  <w:style w:type="paragraph" w:customStyle="1" w:styleId="Podpis3">
    <w:name w:val="Podpis3"/>
    <w:basedOn w:val="Normalny"/>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uiPriority w:val="99"/>
    <w:rsid w:val="00CD7C2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10">
    <w:name w:val="Nagłówek1"/>
    <w:basedOn w:val="Normalny"/>
    <w:next w:val="Tekstpodstawowy"/>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customStyle="1" w:styleId="Podpis1">
    <w:name w:val="Podpis1"/>
    <w:basedOn w:val="Normalny"/>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styleId="Nagwek">
    <w:name w:val="header"/>
    <w:basedOn w:val="Normalny"/>
    <w:link w:val="NagwekZnak"/>
    <w:uiPriority w:val="99"/>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locked/>
    <w:rsid w:val="00CD7C2F"/>
    <w:rPr>
      <w:rFonts w:ascii="Times New Roman" w:hAnsi="Times New Roman" w:cs="Times New Roman"/>
      <w:sz w:val="24"/>
      <w:szCs w:val="24"/>
      <w:lang w:eastAsia="ar-SA" w:bidi="ar-SA"/>
    </w:rPr>
  </w:style>
  <w:style w:type="paragraph" w:customStyle="1" w:styleId="Tekstpodstawowy31">
    <w:name w:val="Tekst podstawowy 31"/>
    <w:basedOn w:val="Normalny"/>
    <w:uiPriority w:val="99"/>
    <w:rsid w:val="00CD7C2F"/>
    <w:pPr>
      <w:suppressAutoHyphens/>
      <w:spacing w:before="120" w:after="0" w:line="240" w:lineRule="auto"/>
      <w:jc w:val="center"/>
    </w:pPr>
    <w:rPr>
      <w:rFonts w:ascii="Century Gothic" w:eastAsia="Times New Roman" w:hAnsi="Century Gothic" w:cs="Century Gothic"/>
      <w:lang w:eastAsia="ar-SA"/>
    </w:rPr>
  </w:style>
  <w:style w:type="paragraph" w:styleId="Tekstpodstawowywcity">
    <w:name w:val="Body Text Indent"/>
    <w:basedOn w:val="Normalny"/>
    <w:link w:val="TekstpodstawowywcityZnak1"/>
    <w:uiPriority w:val="99"/>
    <w:rsid w:val="00CD7C2F"/>
    <w:pPr>
      <w:suppressAutoHyphens/>
      <w:spacing w:before="120" w:after="0" w:line="240" w:lineRule="auto"/>
      <w:ind w:left="180" w:hanging="180"/>
    </w:pPr>
    <w:rPr>
      <w:rFonts w:ascii="Century Gothic" w:eastAsia="Times New Roman" w:hAnsi="Century Gothic" w:cs="Century Gothic"/>
      <w:sz w:val="20"/>
      <w:szCs w:val="20"/>
      <w:lang w:eastAsia="ar-SA"/>
    </w:rPr>
  </w:style>
  <w:style w:type="character" w:customStyle="1" w:styleId="TekstpodstawowywcityZnak1">
    <w:name w:val="Tekst podstawowy wcięty Znak1"/>
    <w:basedOn w:val="Domylnaczcionkaakapitu"/>
    <w:link w:val="Tekstpodstawowywcity"/>
    <w:uiPriority w:val="99"/>
    <w:locked/>
    <w:rsid w:val="00CD7C2F"/>
    <w:rPr>
      <w:rFonts w:ascii="Century Gothic" w:hAnsi="Century Gothic" w:cs="Century Gothic"/>
      <w:sz w:val="24"/>
      <w:szCs w:val="24"/>
      <w:lang w:eastAsia="ar-SA" w:bidi="ar-SA"/>
    </w:rPr>
  </w:style>
  <w:style w:type="paragraph" w:customStyle="1" w:styleId="Standard">
    <w:name w:val="Standard"/>
    <w:uiPriority w:val="99"/>
    <w:rsid w:val="00CD7C2F"/>
    <w:pPr>
      <w:widowControl w:val="0"/>
      <w:suppressAutoHyphens/>
      <w:autoSpaceDE w:val="0"/>
    </w:pPr>
    <w:rPr>
      <w:rFonts w:cs="Calibri"/>
      <w:sz w:val="24"/>
      <w:szCs w:val="24"/>
      <w:lang w:eastAsia="ar-SA"/>
    </w:rPr>
  </w:style>
  <w:style w:type="paragraph" w:customStyle="1" w:styleId="tyt">
    <w:name w:val="tyt"/>
    <w:basedOn w:val="Normalny"/>
    <w:uiPriority w:val="99"/>
    <w:rsid w:val="00CD7C2F"/>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styleId="Nagwekspisutreci">
    <w:name w:val="TOC Heading"/>
    <w:basedOn w:val="Nagwek1"/>
    <w:next w:val="Normalny"/>
    <w:uiPriority w:val="99"/>
    <w:qFormat/>
    <w:rsid w:val="00CD7C2F"/>
    <w:pPr>
      <w:keepNext/>
      <w:keepLines/>
      <w:tabs>
        <w:tab w:val="clear" w:pos="0"/>
      </w:tabs>
      <w:ind w:left="0" w:firstLine="0"/>
      <w:jc w:val="left"/>
    </w:pPr>
    <w:rPr>
      <w:color w:val="365F91"/>
    </w:rPr>
  </w:style>
  <w:style w:type="paragraph" w:styleId="Spistreci1">
    <w:name w:val="toc 1"/>
    <w:basedOn w:val="Normalny"/>
    <w:next w:val="Normalny"/>
    <w:autoRedefine/>
    <w:uiPriority w:val="99"/>
    <w:semiHidden/>
    <w:rsid w:val="00CD7C2F"/>
    <w:pPr>
      <w:tabs>
        <w:tab w:val="right" w:leader="dot" w:pos="9062"/>
      </w:tabs>
      <w:suppressAutoHyphens/>
      <w:spacing w:after="120" w:line="240" w:lineRule="auto"/>
      <w:ind w:left="360" w:hanging="360"/>
      <w:jc w:val="both"/>
    </w:pPr>
    <w:rPr>
      <w:rFonts w:ascii="Times New Roman" w:eastAsia="Times New Roman" w:hAnsi="Times New Roman" w:cs="Times New Roman"/>
      <w:b/>
      <w:bCs/>
      <w:sz w:val="24"/>
      <w:szCs w:val="24"/>
      <w:lang w:eastAsia="ar-SA"/>
    </w:rPr>
  </w:style>
  <w:style w:type="paragraph" w:styleId="Spistreci3">
    <w:name w:val="toc 3"/>
    <w:basedOn w:val="Normalny"/>
    <w:next w:val="Normalny"/>
    <w:autoRedefine/>
    <w:uiPriority w:val="99"/>
    <w:semiHidden/>
    <w:rsid w:val="00CD7C2F"/>
    <w:pPr>
      <w:suppressAutoHyphens/>
      <w:spacing w:after="0" w:line="240" w:lineRule="auto"/>
      <w:ind w:left="240"/>
    </w:pPr>
    <w:rPr>
      <w:rFonts w:eastAsia="Times New Roman"/>
      <w:sz w:val="20"/>
      <w:szCs w:val="20"/>
      <w:lang w:eastAsia="ar-SA"/>
    </w:rPr>
  </w:style>
  <w:style w:type="paragraph" w:customStyle="1" w:styleId="Tekstkomentarza1">
    <w:name w:val="Tekst komentarza1"/>
    <w:basedOn w:val="Normalny"/>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CD7C2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CD7C2F"/>
    <w:pPr>
      <w:tabs>
        <w:tab w:val="left" w:pos="360"/>
      </w:tabs>
      <w:suppressAutoHyphens/>
      <w:spacing w:after="0" w:line="240" w:lineRule="auto"/>
      <w:ind w:left="360"/>
      <w:jc w:val="both"/>
    </w:pPr>
    <w:rPr>
      <w:rFonts w:ascii="Arial" w:eastAsia="Times New Roman" w:hAnsi="Arial" w:cs="Arial"/>
      <w:sz w:val="24"/>
      <w:szCs w:val="24"/>
      <w:lang w:eastAsia="ar-SA"/>
    </w:rPr>
  </w:style>
  <w:style w:type="paragraph" w:styleId="Stopka">
    <w:name w:val="footer"/>
    <w:basedOn w:val="Normalny"/>
    <w:link w:val="StopkaZnak"/>
    <w:uiPriority w:val="99"/>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locked/>
    <w:rsid w:val="00CD7C2F"/>
    <w:rPr>
      <w:rFonts w:ascii="Times New Roman" w:hAnsi="Times New Roman" w:cs="Times New Roman"/>
      <w:sz w:val="24"/>
      <w:szCs w:val="24"/>
      <w:lang w:eastAsia="ar-SA" w:bidi="ar-SA"/>
    </w:rPr>
  </w:style>
  <w:style w:type="paragraph" w:customStyle="1" w:styleId="Tekstpodstawowy21">
    <w:name w:val="Tekst podstawowy 21"/>
    <w:basedOn w:val="Normalny"/>
    <w:uiPriority w:val="99"/>
    <w:rsid w:val="00CD7C2F"/>
    <w:pPr>
      <w:suppressAutoHyphens/>
      <w:overflowPunct w:val="0"/>
      <w:autoSpaceDE w:val="0"/>
      <w:spacing w:after="0" w:line="240" w:lineRule="auto"/>
      <w:ind w:left="1080"/>
      <w:jc w:val="both"/>
      <w:textAlignment w:val="baseline"/>
    </w:pPr>
    <w:rPr>
      <w:rFonts w:ascii="Times New Roman" w:eastAsia="Times New Roman" w:hAnsi="Times New Roman" w:cs="Times New Roman"/>
      <w:lang w:eastAsia="ar-SA"/>
    </w:rPr>
  </w:style>
  <w:style w:type="paragraph" w:customStyle="1" w:styleId="Tekstpodstawowy22">
    <w:name w:val="Tekst podstawowy 22"/>
    <w:basedOn w:val="Normalny"/>
    <w:uiPriority w:val="99"/>
    <w:rsid w:val="00CD7C2F"/>
    <w:pPr>
      <w:suppressAutoHyphens/>
      <w:spacing w:after="0" w:line="240" w:lineRule="auto"/>
      <w:jc w:val="both"/>
    </w:pPr>
    <w:rPr>
      <w:rFonts w:ascii="Arial" w:eastAsia="Times New Roman" w:hAnsi="Arial" w:cs="Arial"/>
      <w:sz w:val="24"/>
      <w:szCs w:val="24"/>
      <w:lang w:eastAsia="ar-SA"/>
    </w:rPr>
  </w:style>
  <w:style w:type="paragraph" w:customStyle="1" w:styleId="xl26">
    <w:name w:val="xl26"/>
    <w:basedOn w:val="Normalny"/>
    <w:uiPriority w:val="99"/>
    <w:rsid w:val="00CD7C2F"/>
    <w:pPr>
      <w:pBdr>
        <w:bottom w:val="single" w:sz="4" w:space="0" w:color="000000"/>
        <w:right w:val="single" w:sz="4" w:space="0" w:color="000000"/>
      </w:pBdr>
      <w:suppressAutoHyphens/>
      <w:spacing w:before="280" w:after="280" w:line="240" w:lineRule="auto"/>
      <w:jc w:val="center"/>
      <w:textAlignment w:val="top"/>
    </w:pPr>
    <w:rPr>
      <w:rFonts w:ascii="Arial" w:eastAsia="Arial Unicode MS" w:hAnsi="Arial" w:cs="Arial"/>
      <w:sz w:val="24"/>
      <w:szCs w:val="24"/>
      <w:lang w:eastAsia="ar-SA"/>
    </w:rPr>
  </w:style>
  <w:style w:type="paragraph" w:customStyle="1" w:styleId="Tekstblokowy1">
    <w:name w:val="Tekst blokowy1"/>
    <w:basedOn w:val="Normalny"/>
    <w:uiPriority w:val="99"/>
    <w:rsid w:val="00CD7C2F"/>
    <w:pPr>
      <w:tabs>
        <w:tab w:val="left" w:pos="900"/>
      </w:tabs>
      <w:suppressAutoHyphens/>
      <w:spacing w:after="0" w:line="240" w:lineRule="auto"/>
      <w:ind w:left="540" w:right="204"/>
      <w:jc w:val="both"/>
    </w:pPr>
    <w:rPr>
      <w:rFonts w:ascii="Arial" w:eastAsia="Times New Roman" w:hAnsi="Arial" w:cs="Arial"/>
      <w:sz w:val="20"/>
      <w:szCs w:val="20"/>
      <w:lang w:eastAsia="ar-SA"/>
    </w:rPr>
  </w:style>
  <w:style w:type="paragraph" w:customStyle="1" w:styleId="Tekstpodstawowywcity21">
    <w:name w:val="Tekst podstawowy wcięty 21"/>
    <w:basedOn w:val="Normalny"/>
    <w:uiPriority w:val="99"/>
    <w:rsid w:val="00CD7C2F"/>
    <w:pPr>
      <w:suppressAutoHyphens/>
      <w:autoSpaceDE w:val="0"/>
      <w:spacing w:after="0" w:line="240" w:lineRule="auto"/>
      <w:ind w:left="360"/>
    </w:pPr>
    <w:rPr>
      <w:rFonts w:ascii="Century Gothic" w:eastAsia="Times New Roman" w:hAnsi="Century Gothic" w:cs="Century Gothic"/>
      <w:sz w:val="20"/>
      <w:szCs w:val="20"/>
      <w:lang w:eastAsia="ar-SA"/>
    </w:rPr>
  </w:style>
  <w:style w:type="paragraph" w:styleId="NormalnyWeb">
    <w:name w:val="Normal (Web)"/>
    <w:basedOn w:val="Normalny"/>
    <w:uiPriority w:val="99"/>
    <w:rsid w:val="00CD7C2F"/>
    <w:pPr>
      <w:suppressAutoHyphens/>
      <w:spacing w:before="280" w:after="280" w:line="240" w:lineRule="auto"/>
    </w:pPr>
    <w:rPr>
      <w:rFonts w:ascii="Arial Unicode MS" w:eastAsia="Arial Unicode MS" w:hAnsi="Arial Unicode MS" w:cs="Arial Unicode MS"/>
      <w:sz w:val="24"/>
      <w:szCs w:val="24"/>
      <w:lang w:eastAsia="ar-SA"/>
    </w:rPr>
  </w:style>
  <w:style w:type="paragraph" w:styleId="Spistreci2">
    <w:name w:val="toc 2"/>
    <w:basedOn w:val="Normalny"/>
    <w:next w:val="Normalny"/>
    <w:autoRedefine/>
    <w:uiPriority w:val="99"/>
    <w:semiHidden/>
    <w:rsid w:val="00CD7C2F"/>
    <w:pPr>
      <w:suppressAutoHyphens/>
      <w:spacing w:after="0" w:line="240" w:lineRule="auto"/>
      <w:ind w:left="240"/>
    </w:pPr>
    <w:rPr>
      <w:rFonts w:ascii="Times New Roman" w:eastAsia="Times New Roman" w:hAnsi="Times New Roman" w:cs="Times New Roman"/>
      <w:sz w:val="24"/>
      <w:szCs w:val="24"/>
      <w:lang w:eastAsia="ar-SA"/>
    </w:rPr>
  </w:style>
  <w:style w:type="paragraph" w:styleId="Tekstdymka">
    <w:name w:val="Balloon Text"/>
    <w:basedOn w:val="Normalny"/>
    <w:link w:val="TekstdymkaZnak1"/>
    <w:uiPriority w:val="99"/>
    <w:semiHidden/>
    <w:rsid w:val="00CD7C2F"/>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locked/>
    <w:rsid w:val="00CD7C2F"/>
    <w:rPr>
      <w:rFonts w:ascii="Tahoma" w:hAnsi="Tahoma" w:cs="Tahoma"/>
      <w:sz w:val="16"/>
      <w:szCs w:val="16"/>
      <w:lang w:eastAsia="ar-SA" w:bidi="ar-SA"/>
    </w:rPr>
  </w:style>
  <w:style w:type="paragraph" w:styleId="Tekstkomentarza">
    <w:name w:val="annotation text"/>
    <w:basedOn w:val="Normalny"/>
    <w:link w:val="TekstkomentarzaZnak2"/>
    <w:uiPriority w:val="99"/>
    <w:semiHidden/>
    <w:rsid w:val="00CD7C2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2">
    <w:name w:val="Tekst komentarza Znak2"/>
    <w:basedOn w:val="Domylnaczcionkaakapitu"/>
    <w:link w:val="Tekstkomentarza"/>
    <w:uiPriority w:val="99"/>
    <w:semiHidden/>
    <w:locked/>
    <w:rsid w:val="00CD7C2F"/>
    <w:rPr>
      <w:rFonts w:ascii="Times New Roman" w:hAnsi="Times New Roman" w:cs="Times New Roman"/>
      <w:sz w:val="20"/>
      <w:szCs w:val="20"/>
      <w:lang w:eastAsia="ar-SA" w:bidi="ar-SA"/>
    </w:rPr>
  </w:style>
  <w:style w:type="paragraph" w:styleId="Tematkomentarza">
    <w:name w:val="annotation subject"/>
    <w:basedOn w:val="Tekstkomentarza1"/>
    <w:next w:val="Tekstkomentarza1"/>
    <w:link w:val="TematkomentarzaZnak1"/>
    <w:uiPriority w:val="99"/>
    <w:semiHidden/>
    <w:rsid w:val="00CD7C2F"/>
    <w:rPr>
      <w:b/>
      <w:bCs/>
    </w:rPr>
  </w:style>
  <w:style w:type="character" w:customStyle="1" w:styleId="TematkomentarzaZnak1">
    <w:name w:val="Temat komentarza Znak1"/>
    <w:basedOn w:val="TekstkomentarzaZnak2"/>
    <w:link w:val="Tematkomentarza"/>
    <w:uiPriority w:val="99"/>
    <w:locked/>
    <w:rsid w:val="00CD7C2F"/>
    <w:rPr>
      <w:rFonts w:ascii="Times New Roman" w:hAnsi="Times New Roman" w:cs="Times New Roman"/>
      <w:b/>
      <w:bCs/>
      <w:sz w:val="20"/>
      <w:szCs w:val="20"/>
      <w:lang w:eastAsia="ar-SA" w:bidi="ar-SA"/>
    </w:rPr>
  </w:style>
  <w:style w:type="paragraph" w:styleId="Tytu">
    <w:name w:val="Title"/>
    <w:basedOn w:val="Normalny"/>
    <w:next w:val="Podtytu"/>
    <w:link w:val="TytuZnak1"/>
    <w:uiPriority w:val="99"/>
    <w:qFormat/>
    <w:rsid w:val="00CD7C2F"/>
    <w:pPr>
      <w:suppressAutoHyphens/>
      <w:spacing w:after="0" w:line="240" w:lineRule="auto"/>
      <w:ind w:left="709" w:hanging="709"/>
      <w:jc w:val="center"/>
    </w:pPr>
    <w:rPr>
      <w:rFonts w:ascii="Arial" w:eastAsia="Times New Roman" w:hAnsi="Arial" w:cs="Arial"/>
      <w:b/>
      <w:bCs/>
      <w:sz w:val="36"/>
      <w:szCs w:val="36"/>
      <w:lang w:val="en-GB" w:eastAsia="ar-SA"/>
    </w:rPr>
  </w:style>
  <w:style w:type="character" w:customStyle="1" w:styleId="TytuZnak1">
    <w:name w:val="Tytuł Znak1"/>
    <w:basedOn w:val="Domylnaczcionkaakapitu"/>
    <w:link w:val="Tytu"/>
    <w:uiPriority w:val="99"/>
    <w:locked/>
    <w:rsid w:val="00CD7C2F"/>
    <w:rPr>
      <w:rFonts w:ascii="Arial" w:hAnsi="Arial" w:cs="Arial"/>
      <w:b/>
      <w:bCs/>
      <w:sz w:val="36"/>
      <w:szCs w:val="36"/>
      <w:lang w:val="en-GB" w:eastAsia="ar-SA" w:bidi="ar-SA"/>
    </w:rPr>
  </w:style>
  <w:style w:type="paragraph" w:styleId="Podtytu">
    <w:name w:val="Subtitle"/>
    <w:basedOn w:val="Normalny"/>
    <w:next w:val="Normalny"/>
    <w:link w:val="PodtytuZnak1"/>
    <w:uiPriority w:val="99"/>
    <w:qFormat/>
    <w:rsid w:val="00CD7C2F"/>
    <w:pPr>
      <w:suppressAutoHyphens/>
      <w:spacing w:after="60" w:line="240" w:lineRule="auto"/>
      <w:jc w:val="center"/>
    </w:pPr>
    <w:rPr>
      <w:rFonts w:ascii="Cambria" w:eastAsia="Times New Roman" w:hAnsi="Cambria" w:cs="Cambria"/>
      <w:sz w:val="24"/>
      <w:szCs w:val="24"/>
      <w:lang w:eastAsia="ar-SA"/>
    </w:rPr>
  </w:style>
  <w:style w:type="character" w:customStyle="1" w:styleId="PodtytuZnak1">
    <w:name w:val="Podtytuł Znak1"/>
    <w:basedOn w:val="Domylnaczcionkaakapitu"/>
    <w:link w:val="Podtytu"/>
    <w:uiPriority w:val="99"/>
    <w:locked/>
    <w:rsid w:val="00CD7C2F"/>
    <w:rPr>
      <w:rFonts w:ascii="Cambria" w:hAnsi="Cambria" w:cs="Cambria"/>
      <w:sz w:val="24"/>
      <w:szCs w:val="24"/>
      <w:lang w:eastAsia="ar-SA" w:bidi="ar-SA"/>
    </w:rPr>
  </w:style>
  <w:style w:type="paragraph" w:customStyle="1" w:styleId="Nagweknotatki1">
    <w:name w:val="Nagłówek notatki1"/>
    <w:basedOn w:val="Normalny"/>
    <w:next w:val="Normalny"/>
    <w:uiPriority w:val="99"/>
    <w:rsid w:val="00CD7C2F"/>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zwciciem21">
    <w:name w:val="Tekst podstawowy z wcięciem 21"/>
    <w:basedOn w:val="Tekstpodstawowywcity"/>
    <w:uiPriority w:val="99"/>
    <w:rsid w:val="00CD7C2F"/>
    <w:pPr>
      <w:spacing w:before="0" w:after="120"/>
      <w:ind w:left="283" w:firstLine="210"/>
    </w:pPr>
    <w:rPr>
      <w:rFonts w:ascii="Times New Roman" w:hAnsi="Times New Roman" w:cs="Times New Roman"/>
      <w:sz w:val="24"/>
      <w:szCs w:val="24"/>
    </w:rPr>
  </w:style>
  <w:style w:type="paragraph" w:customStyle="1" w:styleId="Zawartotabeli">
    <w:name w:val="Zawartość tabeli"/>
    <w:basedOn w:val="Normalny"/>
    <w:uiPriority w:val="99"/>
    <w:rsid w:val="00CD7C2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CD7C2F"/>
    <w:pPr>
      <w:jc w:val="center"/>
    </w:pPr>
    <w:rPr>
      <w:b/>
      <w:bCs/>
    </w:rPr>
  </w:style>
  <w:style w:type="paragraph" w:styleId="Spistreci4">
    <w:name w:val="toc 4"/>
    <w:basedOn w:val="Indeks"/>
    <w:autoRedefine/>
    <w:uiPriority w:val="99"/>
    <w:semiHidden/>
    <w:rsid w:val="00CD7C2F"/>
    <w:pPr>
      <w:tabs>
        <w:tab w:val="right" w:leader="dot" w:pos="8789"/>
      </w:tabs>
      <w:ind w:left="849"/>
    </w:pPr>
  </w:style>
  <w:style w:type="paragraph" w:styleId="Spistreci5">
    <w:name w:val="toc 5"/>
    <w:basedOn w:val="Indeks"/>
    <w:autoRedefine/>
    <w:uiPriority w:val="99"/>
    <w:semiHidden/>
    <w:rsid w:val="00CD7C2F"/>
    <w:pPr>
      <w:tabs>
        <w:tab w:val="right" w:leader="dot" w:pos="8506"/>
      </w:tabs>
      <w:ind w:left="1132"/>
    </w:pPr>
  </w:style>
  <w:style w:type="paragraph" w:styleId="Spistreci6">
    <w:name w:val="toc 6"/>
    <w:basedOn w:val="Indeks"/>
    <w:autoRedefine/>
    <w:uiPriority w:val="99"/>
    <w:semiHidden/>
    <w:rsid w:val="00CD7C2F"/>
    <w:pPr>
      <w:tabs>
        <w:tab w:val="right" w:leader="dot" w:pos="8223"/>
      </w:tabs>
      <w:ind w:left="1415"/>
    </w:pPr>
  </w:style>
  <w:style w:type="paragraph" w:styleId="Spistreci7">
    <w:name w:val="toc 7"/>
    <w:basedOn w:val="Indeks"/>
    <w:autoRedefine/>
    <w:uiPriority w:val="99"/>
    <w:semiHidden/>
    <w:rsid w:val="00CD7C2F"/>
    <w:pPr>
      <w:tabs>
        <w:tab w:val="right" w:leader="dot" w:pos="7940"/>
      </w:tabs>
      <w:ind w:left="1698"/>
    </w:pPr>
  </w:style>
  <w:style w:type="paragraph" w:styleId="Spistreci8">
    <w:name w:val="toc 8"/>
    <w:basedOn w:val="Indeks"/>
    <w:autoRedefine/>
    <w:uiPriority w:val="99"/>
    <w:semiHidden/>
    <w:rsid w:val="00CD7C2F"/>
    <w:pPr>
      <w:tabs>
        <w:tab w:val="right" w:leader="dot" w:pos="7657"/>
      </w:tabs>
      <w:ind w:left="1981"/>
    </w:pPr>
  </w:style>
  <w:style w:type="paragraph" w:styleId="Spistreci9">
    <w:name w:val="toc 9"/>
    <w:basedOn w:val="Indeks"/>
    <w:autoRedefine/>
    <w:uiPriority w:val="99"/>
    <w:semiHidden/>
    <w:rsid w:val="00CD7C2F"/>
    <w:pPr>
      <w:tabs>
        <w:tab w:val="right" w:leader="dot" w:pos="7374"/>
      </w:tabs>
      <w:ind w:left="2264"/>
    </w:pPr>
  </w:style>
  <w:style w:type="paragraph" w:customStyle="1" w:styleId="Spistreci10">
    <w:name w:val="Spis treści 10"/>
    <w:basedOn w:val="Indeks"/>
    <w:uiPriority w:val="99"/>
    <w:rsid w:val="00CD7C2F"/>
    <w:pPr>
      <w:tabs>
        <w:tab w:val="right" w:leader="dot" w:pos="7091"/>
      </w:tabs>
      <w:ind w:left="2547"/>
    </w:pPr>
  </w:style>
  <w:style w:type="paragraph" w:customStyle="1" w:styleId="Zawartoramki">
    <w:name w:val="Zawartość ramki"/>
    <w:basedOn w:val="Tekstpodstawowy"/>
    <w:uiPriority w:val="99"/>
    <w:rsid w:val="00CD7C2F"/>
  </w:style>
  <w:style w:type="paragraph" w:customStyle="1" w:styleId="Akapitzlist1">
    <w:name w:val="Akapit z listą1"/>
    <w:uiPriority w:val="99"/>
    <w:rsid w:val="00CD7C2F"/>
    <w:pPr>
      <w:widowControl w:val="0"/>
      <w:suppressAutoHyphens/>
      <w:spacing w:after="200" w:line="276" w:lineRule="auto"/>
      <w:ind w:left="720"/>
      <w:jc w:val="both"/>
    </w:pPr>
    <w:rPr>
      <w:rFonts w:cs="Calibri"/>
      <w:kern w:val="1"/>
      <w:lang w:eastAsia="ar-SA"/>
    </w:rPr>
  </w:style>
  <w:style w:type="paragraph" w:customStyle="1" w:styleId="Tekstpodstawowy23">
    <w:name w:val="Tekst podstawowy 23"/>
    <w:basedOn w:val="Normalny"/>
    <w:uiPriority w:val="99"/>
    <w:rsid w:val="00CD7C2F"/>
    <w:pPr>
      <w:suppressAutoHyphens/>
      <w:ind w:left="360"/>
      <w:jc w:val="both"/>
    </w:pPr>
    <w:rPr>
      <w:rFonts w:eastAsia="Times New Roman"/>
      <w:sz w:val="28"/>
      <w:szCs w:val="28"/>
      <w:lang w:val="en-US"/>
    </w:rPr>
  </w:style>
  <w:style w:type="paragraph" w:customStyle="1" w:styleId="Lista21">
    <w:name w:val="Lista 21"/>
    <w:basedOn w:val="Normalny"/>
    <w:uiPriority w:val="99"/>
    <w:rsid w:val="00CD7C2F"/>
    <w:pPr>
      <w:suppressAutoHyphens/>
      <w:spacing w:after="0" w:line="240" w:lineRule="auto"/>
      <w:ind w:left="566" w:hanging="283"/>
    </w:pPr>
    <w:rPr>
      <w:rFonts w:ascii="CG Times" w:eastAsia="Times New Roman" w:hAnsi="CG Times" w:cs="CG Times"/>
      <w:sz w:val="20"/>
      <w:szCs w:val="20"/>
      <w:lang w:eastAsia="ar-SA"/>
    </w:rPr>
  </w:style>
  <w:style w:type="paragraph" w:customStyle="1" w:styleId="Tekstpodstawowy32">
    <w:name w:val="Tekst podstawowy 32"/>
    <w:uiPriority w:val="99"/>
    <w:rsid w:val="00CD7C2F"/>
    <w:pPr>
      <w:widowControl w:val="0"/>
      <w:suppressAutoHyphens/>
      <w:spacing w:after="120" w:line="276" w:lineRule="auto"/>
      <w:jc w:val="both"/>
    </w:pPr>
    <w:rPr>
      <w:rFonts w:cs="Calibri"/>
      <w:kern w:val="1"/>
      <w:sz w:val="16"/>
      <w:szCs w:val="16"/>
      <w:lang w:eastAsia="ar-SA"/>
    </w:rPr>
  </w:style>
  <w:style w:type="paragraph" w:customStyle="1" w:styleId="Tekstpodstawowywcity22">
    <w:name w:val="Tekst podstawowy wcięty 22"/>
    <w:uiPriority w:val="99"/>
    <w:rsid w:val="00CD7C2F"/>
    <w:pPr>
      <w:widowControl w:val="0"/>
      <w:suppressAutoHyphens/>
      <w:spacing w:after="120" w:line="480" w:lineRule="auto"/>
      <w:ind w:left="283"/>
      <w:jc w:val="both"/>
    </w:pPr>
    <w:rPr>
      <w:rFonts w:cs="Calibri"/>
      <w:kern w:val="1"/>
      <w:lang w:eastAsia="ar-SA"/>
    </w:rPr>
  </w:style>
  <w:style w:type="paragraph" w:customStyle="1" w:styleId="Poradnik">
    <w:name w:val="Poradnik"/>
    <w:uiPriority w:val="99"/>
    <w:rsid w:val="00CD7C2F"/>
    <w:pPr>
      <w:widowControl w:val="0"/>
      <w:suppressAutoHyphens/>
      <w:spacing w:before="120" w:after="200" w:line="288" w:lineRule="auto"/>
    </w:pPr>
    <w:rPr>
      <w:rFonts w:cs="Calibri"/>
      <w:kern w:val="1"/>
      <w:lang w:eastAsia="ar-SA"/>
    </w:rPr>
  </w:style>
  <w:style w:type="paragraph" w:customStyle="1" w:styleId="bodytext2">
    <w:name w:val="bodytext2"/>
    <w:uiPriority w:val="99"/>
    <w:rsid w:val="00CD7C2F"/>
    <w:pPr>
      <w:widowControl w:val="0"/>
      <w:suppressAutoHyphens/>
      <w:overflowPunct w:val="0"/>
      <w:spacing w:after="200" w:line="276" w:lineRule="auto"/>
      <w:ind w:left="1080"/>
      <w:jc w:val="both"/>
    </w:pPr>
    <w:rPr>
      <w:rFonts w:cs="Calibri"/>
      <w:kern w:val="1"/>
      <w:lang w:eastAsia="ar-SA"/>
    </w:rPr>
  </w:style>
  <w:style w:type="paragraph" w:customStyle="1" w:styleId="Tekstkomentarza3">
    <w:name w:val="Tekst komentarza3"/>
    <w:basedOn w:val="Normalny"/>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ekstkomentarza2">
    <w:name w:val="Tekst komentarza2"/>
    <w:basedOn w:val="Normalny"/>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styleId="Poprawka">
    <w:name w:val="Revision"/>
    <w:uiPriority w:val="99"/>
    <w:rsid w:val="00CD7C2F"/>
    <w:pPr>
      <w:suppressAutoHyphens/>
    </w:pPr>
    <w:rPr>
      <w:rFonts w:cs="Calibri"/>
      <w:sz w:val="24"/>
      <w:szCs w:val="24"/>
      <w:lang w:eastAsia="ar-SA"/>
    </w:rPr>
  </w:style>
  <w:style w:type="character" w:styleId="Odwoaniedokomentarza">
    <w:name w:val="annotation reference"/>
    <w:basedOn w:val="Domylnaczcionkaakapitu"/>
    <w:uiPriority w:val="99"/>
    <w:semiHidden/>
    <w:rsid w:val="00CD7C2F"/>
    <w:rPr>
      <w:sz w:val="16"/>
      <w:szCs w:val="16"/>
    </w:rPr>
  </w:style>
  <w:style w:type="table" w:styleId="Tabela-Siatka">
    <w:name w:val="Table Grid"/>
    <w:basedOn w:val="Standardowy"/>
    <w:uiPriority w:val="99"/>
    <w:rsid w:val="00CD7C2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CD7C2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locked/>
    <w:rsid w:val="00CD7C2F"/>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semiHidden/>
    <w:rsid w:val="00CD7C2F"/>
    <w:rPr>
      <w:vertAlign w:val="superscript"/>
    </w:rPr>
  </w:style>
  <w:style w:type="paragraph" w:customStyle="1" w:styleId="Tabelapozycja">
    <w:name w:val="Tabela pozycja"/>
    <w:basedOn w:val="Normalny"/>
    <w:uiPriority w:val="99"/>
    <w:rsid w:val="00CD7C2F"/>
    <w:pPr>
      <w:spacing w:after="0" w:line="240" w:lineRule="auto"/>
    </w:pPr>
    <w:rPr>
      <w:rFonts w:ascii="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10891">
      <w:marLeft w:val="0"/>
      <w:marRight w:val="0"/>
      <w:marTop w:val="0"/>
      <w:marBottom w:val="0"/>
      <w:divBdr>
        <w:top w:val="none" w:sz="0" w:space="0" w:color="auto"/>
        <w:left w:val="none" w:sz="0" w:space="0" w:color="auto"/>
        <w:bottom w:val="none" w:sz="0" w:space="0" w:color="auto"/>
        <w:right w:val="none" w:sz="0" w:space="0" w:color="auto"/>
      </w:divBdr>
    </w:div>
    <w:div w:id="2125810892">
      <w:marLeft w:val="0"/>
      <w:marRight w:val="0"/>
      <w:marTop w:val="0"/>
      <w:marBottom w:val="0"/>
      <w:divBdr>
        <w:top w:val="none" w:sz="0" w:space="0" w:color="auto"/>
        <w:left w:val="none" w:sz="0" w:space="0" w:color="auto"/>
        <w:bottom w:val="none" w:sz="0" w:space="0" w:color="auto"/>
        <w:right w:val="none" w:sz="0" w:space="0" w:color="auto"/>
      </w:divBdr>
    </w:div>
    <w:div w:id="2125810893">
      <w:marLeft w:val="0"/>
      <w:marRight w:val="0"/>
      <w:marTop w:val="0"/>
      <w:marBottom w:val="0"/>
      <w:divBdr>
        <w:top w:val="none" w:sz="0" w:space="0" w:color="auto"/>
        <w:left w:val="none" w:sz="0" w:space="0" w:color="auto"/>
        <w:bottom w:val="none" w:sz="0" w:space="0" w:color="auto"/>
        <w:right w:val="none" w:sz="0" w:space="0" w:color="auto"/>
      </w:divBdr>
    </w:div>
    <w:div w:id="2125810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trendowicz@cbm.pa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zaborowski@cbm.pan.pl" TargetMode="External"/><Relationship Id="rId5" Type="http://schemas.openxmlformats.org/officeDocument/2006/relationships/webSettings" Target="webSettings.xml"/><Relationship Id="rId15" Type="http://schemas.openxmlformats.org/officeDocument/2006/relationships/hyperlink" Target="mailto:azaborowski@cbm.pan.pl" TargetMode="External"/><Relationship Id="rId10" Type="http://schemas.openxmlformats.org/officeDocument/2006/relationships/hyperlink" Target="http://www.cbm.pa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36</Pages>
  <Words>9916</Words>
  <Characters>59502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Rok</vt:lpstr>
    </vt:vector>
  </TitlesOfParts>
  <Company>Instytut Biologii Medycznej PAN</Company>
  <LinksUpToDate>false</LinksUpToDate>
  <CharactersWithSpaces>69280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dc:title>
  <dc:subject/>
  <dc:creator>Andrzej</dc:creator>
  <cp:keywords/>
  <dc:description/>
  <cp:lastModifiedBy>Magdalena Trendowicz</cp:lastModifiedBy>
  <cp:revision>13</cp:revision>
  <cp:lastPrinted>2012-05-30T12:58:00Z</cp:lastPrinted>
  <dcterms:created xsi:type="dcterms:W3CDTF">2012-08-21T10:57:00Z</dcterms:created>
  <dcterms:modified xsi:type="dcterms:W3CDTF">2012-08-30T07:49:00Z</dcterms:modified>
</cp:coreProperties>
</file>